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6060C" w14:textId="77777777" w:rsidR="00E9691E" w:rsidRPr="004311B1" w:rsidRDefault="00E9691E" w:rsidP="00E9691E">
      <w:pPr>
        <w:spacing w:after="120" w:line="276" w:lineRule="auto"/>
        <w:jc w:val="both"/>
        <w:rPr>
          <w:rFonts w:ascii="Times New Roman" w:hAnsi="Times New Roman"/>
        </w:rPr>
      </w:pPr>
      <w:r w:rsidRPr="004311B1">
        <w:rPr>
          <w:rFonts w:ascii="Times New Roman" w:hAnsi="Times New Roman"/>
        </w:rPr>
        <w:t xml:space="preserve">Academia de </w:t>
      </w:r>
      <w:proofErr w:type="spellStart"/>
      <w:r w:rsidRPr="004311B1">
        <w:rPr>
          <w:rFonts w:ascii="Times New Roman" w:hAnsi="Times New Roman"/>
        </w:rPr>
        <w:t>Studii</w:t>
      </w:r>
      <w:proofErr w:type="spellEnd"/>
      <w:r w:rsidRPr="004311B1">
        <w:rPr>
          <w:rFonts w:ascii="Times New Roman" w:hAnsi="Times New Roman"/>
        </w:rPr>
        <w:t xml:space="preserve"> </w:t>
      </w:r>
      <w:proofErr w:type="spellStart"/>
      <w:r w:rsidRPr="004311B1">
        <w:rPr>
          <w:rFonts w:ascii="Times New Roman" w:hAnsi="Times New Roman"/>
        </w:rPr>
        <w:t>Economice</w:t>
      </w:r>
      <w:proofErr w:type="spellEnd"/>
      <w:r w:rsidRPr="004311B1">
        <w:rPr>
          <w:rFonts w:ascii="Times New Roman" w:hAnsi="Times New Roman"/>
        </w:rPr>
        <w:t xml:space="preserve"> din </w:t>
      </w:r>
      <w:proofErr w:type="spellStart"/>
      <w:r w:rsidRPr="004311B1">
        <w:rPr>
          <w:rFonts w:ascii="Times New Roman" w:hAnsi="Times New Roman"/>
        </w:rPr>
        <w:t>Bucureşti</w:t>
      </w:r>
      <w:proofErr w:type="spellEnd"/>
    </w:p>
    <w:p w14:paraId="178D7F61" w14:textId="17F8A601" w:rsidR="00815224" w:rsidRPr="004311B1" w:rsidRDefault="00815224" w:rsidP="00815224">
      <w:pPr>
        <w:spacing w:after="120" w:line="276" w:lineRule="auto"/>
        <w:jc w:val="both"/>
        <w:rPr>
          <w:rFonts w:ascii="Times New Roman" w:hAnsi="Times New Roman"/>
        </w:rPr>
      </w:pPr>
      <w:r w:rsidRPr="004311B1">
        <w:rPr>
          <w:rFonts w:ascii="Times New Roman" w:hAnsi="Times New Roman"/>
        </w:rPr>
        <w:t xml:space="preserve">Nr. </w:t>
      </w:r>
      <w:r w:rsidR="004311B1">
        <w:rPr>
          <w:rFonts w:ascii="Times New Roman" w:hAnsi="Times New Roman"/>
        </w:rPr>
        <w:t>3171</w:t>
      </w:r>
      <w:r w:rsidRPr="004311B1">
        <w:rPr>
          <w:rFonts w:ascii="Times New Roman" w:hAnsi="Times New Roman"/>
        </w:rPr>
        <w:t xml:space="preserve"> Data: </w:t>
      </w:r>
      <w:r w:rsidR="004311B1">
        <w:rPr>
          <w:rFonts w:ascii="Times New Roman" w:hAnsi="Times New Roman"/>
        </w:rPr>
        <w:t>03.12.2024</w:t>
      </w:r>
    </w:p>
    <w:p w14:paraId="0B32CE10" w14:textId="77777777" w:rsidR="00E9691E" w:rsidRPr="004311B1" w:rsidRDefault="00E9691E" w:rsidP="00E9691E">
      <w:pPr>
        <w:spacing w:after="120" w:line="276" w:lineRule="auto"/>
        <w:jc w:val="center"/>
        <w:rPr>
          <w:rFonts w:ascii="Times New Roman" w:hAnsi="Times New Roman"/>
          <w:b/>
        </w:rPr>
      </w:pPr>
    </w:p>
    <w:p w14:paraId="3717F1C3" w14:textId="77777777" w:rsidR="00E9691E" w:rsidRPr="004311B1" w:rsidRDefault="00E9691E" w:rsidP="00E9691E">
      <w:pPr>
        <w:spacing w:after="120" w:line="276" w:lineRule="auto"/>
        <w:jc w:val="center"/>
        <w:rPr>
          <w:rFonts w:ascii="Times New Roman" w:hAnsi="Times New Roman"/>
          <w:b/>
        </w:rPr>
      </w:pPr>
    </w:p>
    <w:p w14:paraId="2CA2974A" w14:textId="77777777" w:rsidR="00E9691E" w:rsidRPr="004311B1" w:rsidRDefault="00E9691E" w:rsidP="00E9691E">
      <w:pPr>
        <w:spacing w:after="120" w:line="276" w:lineRule="auto"/>
        <w:jc w:val="center"/>
        <w:rPr>
          <w:rFonts w:ascii="Times New Roman" w:hAnsi="Times New Roman"/>
          <w:b/>
        </w:rPr>
      </w:pPr>
      <w:r w:rsidRPr="004311B1">
        <w:rPr>
          <w:rFonts w:ascii="Times New Roman" w:hAnsi="Times New Roman"/>
          <w:b/>
        </w:rPr>
        <w:t>ANUNŢ</w:t>
      </w:r>
    </w:p>
    <w:p w14:paraId="7492B65D" w14:textId="77777777" w:rsidR="00E9691E" w:rsidRPr="004311B1" w:rsidRDefault="00E9691E" w:rsidP="00E9691E">
      <w:pPr>
        <w:spacing w:after="120" w:line="276" w:lineRule="auto"/>
        <w:jc w:val="both"/>
        <w:rPr>
          <w:rFonts w:ascii="Times New Roman" w:hAnsi="Times New Roman"/>
        </w:rPr>
      </w:pPr>
    </w:p>
    <w:p w14:paraId="0377E383" w14:textId="77777777" w:rsidR="00116D9F" w:rsidRPr="004311B1" w:rsidRDefault="00E9691E" w:rsidP="00116D9F">
      <w:pPr>
        <w:spacing w:line="360" w:lineRule="auto"/>
        <w:jc w:val="both"/>
        <w:rPr>
          <w:rFonts w:ascii="Times New Roman" w:hAnsi="Times New Roman"/>
        </w:rPr>
      </w:pPr>
      <w:r w:rsidRPr="004311B1">
        <w:rPr>
          <w:rFonts w:ascii="Times New Roman" w:hAnsi="Times New Roman"/>
        </w:rPr>
        <w:t xml:space="preserve">Academia de </w:t>
      </w:r>
      <w:proofErr w:type="spellStart"/>
      <w:r w:rsidRPr="004311B1">
        <w:rPr>
          <w:rFonts w:ascii="Times New Roman" w:hAnsi="Times New Roman"/>
        </w:rPr>
        <w:t>Studii</w:t>
      </w:r>
      <w:proofErr w:type="spellEnd"/>
      <w:r w:rsidRPr="004311B1">
        <w:rPr>
          <w:rFonts w:ascii="Times New Roman" w:hAnsi="Times New Roman"/>
        </w:rPr>
        <w:t xml:space="preserve"> </w:t>
      </w:r>
      <w:proofErr w:type="spellStart"/>
      <w:r w:rsidRPr="004311B1">
        <w:rPr>
          <w:rFonts w:ascii="Times New Roman" w:hAnsi="Times New Roman"/>
        </w:rPr>
        <w:t>Economice</w:t>
      </w:r>
      <w:proofErr w:type="spellEnd"/>
      <w:r w:rsidRPr="004311B1">
        <w:rPr>
          <w:rFonts w:ascii="Times New Roman" w:hAnsi="Times New Roman"/>
        </w:rPr>
        <w:t xml:space="preserve"> din </w:t>
      </w:r>
      <w:proofErr w:type="spellStart"/>
      <w:r w:rsidRPr="004311B1">
        <w:rPr>
          <w:rFonts w:ascii="Times New Roman" w:hAnsi="Times New Roman"/>
        </w:rPr>
        <w:t>Bucureşti</w:t>
      </w:r>
      <w:proofErr w:type="spellEnd"/>
      <w:r w:rsidRPr="004311B1">
        <w:rPr>
          <w:rFonts w:ascii="Times New Roman" w:hAnsi="Times New Roman"/>
        </w:rPr>
        <w:t xml:space="preserve"> </w:t>
      </w:r>
      <w:proofErr w:type="spellStart"/>
      <w:r w:rsidRPr="004311B1">
        <w:rPr>
          <w:rFonts w:ascii="Times New Roman" w:hAnsi="Times New Roman"/>
        </w:rPr>
        <w:t>organizează</w:t>
      </w:r>
      <w:proofErr w:type="spellEnd"/>
      <w:r w:rsidRPr="004311B1">
        <w:rPr>
          <w:rFonts w:ascii="Times New Roman" w:hAnsi="Times New Roman"/>
        </w:rPr>
        <w:t xml:space="preserve"> concurs </w:t>
      </w:r>
      <w:proofErr w:type="spellStart"/>
      <w:r w:rsidRPr="004311B1">
        <w:rPr>
          <w:rFonts w:ascii="Times New Roman" w:hAnsi="Times New Roman"/>
        </w:rPr>
        <w:t>pentru</w:t>
      </w:r>
      <w:proofErr w:type="spellEnd"/>
      <w:r w:rsidRPr="004311B1">
        <w:rPr>
          <w:rFonts w:ascii="Times New Roman" w:hAnsi="Times New Roman"/>
        </w:rPr>
        <w:t xml:space="preserve"> </w:t>
      </w:r>
      <w:proofErr w:type="spellStart"/>
      <w:r w:rsidRPr="004311B1">
        <w:rPr>
          <w:rFonts w:ascii="Times New Roman" w:hAnsi="Times New Roman"/>
        </w:rPr>
        <w:t>ocuparea</w:t>
      </w:r>
      <w:proofErr w:type="spellEnd"/>
      <w:r w:rsidRPr="004311B1">
        <w:rPr>
          <w:rFonts w:ascii="Times New Roman" w:hAnsi="Times New Roman"/>
        </w:rPr>
        <w:t xml:space="preserve"> </w:t>
      </w:r>
      <w:proofErr w:type="spellStart"/>
      <w:proofErr w:type="gramStart"/>
      <w:r w:rsidRPr="004311B1">
        <w:rPr>
          <w:rFonts w:ascii="Times New Roman" w:hAnsi="Times New Roman"/>
        </w:rPr>
        <w:t>următo</w:t>
      </w:r>
      <w:r w:rsidR="00B77CDC" w:rsidRPr="004311B1">
        <w:rPr>
          <w:rFonts w:ascii="Times New Roman" w:hAnsi="Times New Roman"/>
        </w:rPr>
        <w:t>rului</w:t>
      </w:r>
      <w:proofErr w:type="spellEnd"/>
      <w:r w:rsidRPr="004311B1">
        <w:rPr>
          <w:rFonts w:ascii="Times New Roman" w:hAnsi="Times New Roman"/>
        </w:rPr>
        <w:t xml:space="preserve">  post</w:t>
      </w:r>
      <w:proofErr w:type="gramEnd"/>
      <w:r w:rsidRPr="004311B1">
        <w:rPr>
          <w:rFonts w:ascii="Times New Roman" w:hAnsi="Times New Roman"/>
        </w:rPr>
        <w:t xml:space="preserve"> </w:t>
      </w:r>
      <w:proofErr w:type="spellStart"/>
      <w:r w:rsidRPr="004311B1">
        <w:rPr>
          <w:rFonts w:ascii="Times New Roman" w:hAnsi="Times New Roman"/>
        </w:rPr>
        <w:t>în</w:t>
      </w:r>
      <w:proofErr w:type="spellEnd"/>
      <w:r w:rsidRPr="004311B1">
        <w:rPr>
          <w:rFonts w:ascii="Times New Roman" w:hAnsi="Times New Roman"/>
        </w:rPr>
        <w:t xml:space="preserve"> </w:t>
      </w:r>
      <w:proofErr w:type="spellStart"/>
      <w:r w:rsidRPr="004311B1">
        <w:rPr>
          <w:rFonts w:ascii="Times New Roman" w:hAnsi="Times New Roman"/>
        </w:rPr>
        <w:t>cadrul</w:t>
      </w:r>
      <w:proofErr w:type="spellEnd"/>
      <w:r w:rsidRPr="004311B1">
        <w:rPr>
          <w:rFonts w:ascii="Times New Roman" w:hAnsi="Times New Roman"/>
        </w:rPr>
        <w:t xml:space="preserve"> </w:t>
      </w:r>
      <w:proofErr w:type="spellStart"/>
      <w:r w:rsidRPr="004311B1">
        <w:rPr>
          <w:rFonts w:ascii="Times New Roman" w:hAnsi="Times New Roman"/>
        </w:rPr>
        <w:t>proiectului</w:t>
      </w:r>
      <w:proofErr w:type="spellEnd"/>
      <w:r w:rsidRPr="004311B1">
        <w:rPr>
          <w:rFonts w:ascii="Times New Roman" w:hAnsi="Times New Roman"/>
        </w:rPr>
        <w:t xml:space="preserve"> </w:t>
      </w:r>
      <w:r w:rsidR="00116D9F" w:rsidRPr="004311B1">
        <w:rPr>
          <w:rFonts w:ascii="Times New Roman" w:hAnsi="Times New Roman"/>
        </w:rPr>
        <w:t>„</w:t>
      </w:r>
      <w:r w:rsidR="00116D9F" w:rsidRPr="004311B1">
        <w:rPr>
          <w:rFonts w:ascii="Times New Roman" w:hAnsi="Times New Roman"/>
          <w:i/>
          <w:lang w:val="pt-BR"/>
        </w:rPr>
        <w:t>Renewable plants integrated with pumped thermal energy storage for sustainable satisfaction of energy and agricultural needs of African communities REPTES</w:t>
      </w:r>
      <w:r w:rsidR="00116D9F" w:rsidRPr="004311B1">
        <w:rPr>
          <w:rFonts w:ascii="Times New Roman" w:hAnsi="Times New Roman"/>
        </w:rPr>
        <w:t>”/„</w:t>
      </w:r>
      <w:proofErr w:type="spellStart"/>
      <w:r w:rsidR="00116D9F" w:rsidRPr="004311B1">
        <w:rPr>
          <w:rFonts w:ascii="Times New Roman" w:hAnsi="Times New Roman"/>
          <w:i/>
        </w:rPr>
        <w:t>Instalații</w:t>
      </w:r>
      <w:proofErr w:type="spellEnd"/>
      <w:r w:rsidR="00116D9F" w:rsidRPr="004311B1">
        <w:rPr>
          <w:rFonts w:ascii="Times New Roman" w:hAnsi="Times New Roman"/>
          <w:i/>
        </w:rPr>
        <w:t xml:space="preserve"> </w:t>
      </w:r>
      <w:proofErr w:type="spellStart"/>
      <w:r w:rsidR="00116D9F" w:rsidRPr="004311B1">
        <w:rPr>
          <w:rFonts w:ascii="Times New Roman" w:hAnsi="Times New Roman"/>
          <w:i/>
        </w:rPr>
        <w:t>regenerabile</w:t>
      </w:r>
      <w:proofErr w:type="spellEnd"/>
      <w:r w:rsidR="00116D9F" w:rsidRPr="004311B1">
        <w:rPr>
          <w:rFonts w:ascii="Times New Roman" w:hAnsi="Times New Roman"/>
          <w:i/>
        </w:rPr>
        <w:t xml:space="preserve"> integrate cu </w:t>
      </w:r>
      <w:proofErr w:type="spellStart"/>
      <w:r w:rsidR="00116D9F" w:rsidRPr="004311B1">
        <w:rPr>
          <w:rFonts w:ascii="Times New Roman" w:hAnsi="Times New Roman"/>
          <w:i/>
        </w:rPr>
        <w:t>stocarea</w:t>
      </w:r>
      <w:proofErr w:type="spellEnd"/>
      <w:r w:rsidR="00116D9F" w:rsidRPr="004311B1">
        <w:rPr>
          <w:rFonts w:ascii="Times New Roman" w:hAnsi="Times New Roman"/>
          <w:i/>
        </w:rPr>
        <w:t xml:space="preserve"> </w:t>
      </w:r>
      <w:proofErr w:type="spellStart"/>
      <w:r w:rsidR="00116D9F" w:rsidRPr="004311B1">
        <w:rPr>
          <w:rFonts w:ascii="Times New Roman" w:hAnsi="Times New Roman"/>
          <w:i/>
        </w:rPr>
        <w:t>energiei</w:t>
      </w:r>
      <w:proofErr w:type="spellEnd"/>
      <w:r w:rsidR="00116D9F" w:rsidRPr="004311B1">
        <w:rPr>
          <w:rFonts w:ascii="Times New Roman" w:hAnsi="Times New Roman"/>
          <w:i/>
        </w:rPr>
        <w:t xml:space="preserve"> </w:t>
      </w:r>
      <w:proofErr w:type="spellStart"/>
      <w:r w:rsidR="00116D9F" w:rsidRPr="004311B1">
        <w:rPr>
          <w:rFonts w:ascii="Times New Roman" w:hAnsi="Times New Roman"/>
          <w:i/>
        </w:rPr>
        <w:t>termice</w:t>
      </w:r>
      <w:proofErr w:type="spellEnd"/>
      <w:r w:rsidR="00116D9F" w:rsidRPr="004311B1">
        <w:rPr>
          <w:rFonts w:ascii="Times New Roman" w:hAnsi="Times New Roman"/>
          <w:i/>
        </w:rPr>
        <w:t xml:space="preserve"> </w:t>
      </w:r>
      <w:proofErr w:type="spellStart"/>
      <w:r w:rsidR="00116D9F" w:rsidRPr="004311B1">
        <w:rPr>
          <w:rFonts w:ascii="Times New Roman" w:hAnsi="Times New Roman"/>
          <w:i/>
        </w:rPr>
        <w:t>prin</w:t>
      </w:r>
      <w:proofErr w:type="spellEnd"/>
      <w:r w:rsidR="00116D9F" w:rsidRPr="004311B1">
        <w:rPr>
          <w:rFonts w:ascii="Times New Roman" w:hAnsi="Times New Roman"/>
          <w:i/>
        </w:rPr>
        <w:t xml:space="preserve"> </w:t>
      </w:r>
      <w:proofErr w:type="spellStart"/>
      <w:r w:rsidR="00116D9F" w:rsidRPr="004311B1">
        <w:rPr>
          <w:rFonts w:ascii="Times New Roman" w:hAnsi="Times New Roman"/>
          <w:i/>
        </w:rPr>
        <w:t>pompare</w:t>
      </w:r>
      <w:proofErr w:type="spellEnd"/>
      <w:r w:rsidR="00116D9F" w:rsidRPr="004311B1">
        <w:rPr>
          <w:rFonts w:ascii="Times New Roman" w:hAnsi="Times New Roman"/>
          <w:i/>
        </w:rPr>
        <w:t xml:space="preserve"> </w:t>
      </w:r>
      <w:proofErr w:type="spellStart"/>
      <w:r w:rsidR="00116D9F" w:rsidRPr="004311B1">
        <w:rPr>
          <w:rFonts w:ascii="Times New Roman" w:hAnsi="Times New Roman"/>
          <w:i/>
        </w:rPr>
        <w:t>pentru</w:t>
      </w:r>
      <w:proofErr w:type="spellEnd"/>
      <w:r w:rsidR="00116D9F" w:rsidRPr="004311B1">
        <w:rPr>
          <w:rFonts w:ascii="Times New Roman" w:hAnsi="Times New Roman"/>
          <w:i/>
        </w:rPr>
        <w:t xml:space="preserve"> </w:t>
      </w:r>
      <w:proofErr w:type="spellStart"/>
      <w:r w:rsidR="00116D9F" w:rsidRPr="004311B1">
        <w:rPr>
          <w:rFonts w:ascii="Times New Roman" w:hAnsi="Times New Roman"/>
          <w:i/>
        </w:rPr>
        <w:t>satisfacerea</w:t>
      </w:r>
      <w:proofErr w:type="spellEnd"/>
      <w:r w:rsidR="00116D9F" w:rsidRPr="004311B1">
        <w:rPr>
          <w:rFonts w:ascii="Times New Roman" w:hAnsi="Times New Roman"/>
          <w:i/>
        </w:rPr>
        <w:t xml:space="preserve"> </w:t>
      </w:r>
      <w:proofErr w:type="spellStart"/>
      <w:r w:rsidR="00116D9F" w:rsidRPr="004311B1">
        <w:rPr>
          <w:rFonts w:ascii="Times New Roman" w:hAnsi="Times New Roman"/>
          <w:i/>
        </w:rPr>
        <w:t>durabilă</w:t>
      </w:r>
      <w:proofErr w:type="spellEnd"/>
      <w:r w:rsidR="00116D9F" w:rsidRPr="004311B1">
        <w:rPr>
          <w:rFonts w:ascii="Times New Roman" w:hAnsi="Times New Roman"/>
          <w:i/>
        </w:rPr>
        <w:t xml:space="preserve"> a </w:t>
      </w:r>
      <w:proofErr w:type="spellStart"/>
      <w:r w:rsidR="00116D9F" w:rsidRPr="004311B1">
        <w:rPr>
          <w:rFonts w:ascii="Times New Roman" w:hAnsi="Times New Roman"/>
          <w:i/>
        </w:rPr>
        <w:t>nevoilor</w:t>
      </w:r>
      <w:proofErr w:type="spellEnd"/>
      <w:r w:rsidR="00116D9F" w:rsidRPr="004311B1">
        <w:rPr>
          <w:rFonts w:ascii="Times New Roman" w:hAnsi="Times New Roman"/>
          <w:i/>
        </w:rPr>
        <w:t xml:space="preserve"> </w:t>
      </w:r>
      <w:proofErr w:type="spellStart"/>
      <w:r w:rsidR="00116D9F" w:rsidRPr="004311B1">
        <w:rPr>
          <w:rFonts w:ascii="Times New Roman" w:hAnsi="Times New Roman"/>
          <w:i/>
        </w:rPr>
        <w:t>energetice</w:t>
      </w:r>
      <w:proofErr w:type="spellEnd"/>
      <w:r w:rsidR="00116D9F" w:rsidRPr="004311B1">
        <w:rPr>
          <w:rFonts w:ascii="Times New Roman" w:hAnsi="Times New Roman"/>
          <w:i/>
        </w:rPr>
        <w:t xml:space="preserve"> </w:t>
      </w:r>
      <w:proofErr w:type="spellStart"/>
      <w:r w:rsidR="00116D9F" w:rsidRPr="004311B1">
        <w:rPr>
          <w:rFonts w:ascii="Times New Roman" w:hAnsi="Times New Roman"/>
          <w:i/>
        </w:rPr>
        <w:t>și</w:t>
      </w:r>
      <w:proofErr w:type="spellEnd"/>
      <w:r w:rsidR="00116D9F" w:rsidRPr="004311B1">
        <w:rPr>
          <w:rFonts w:ascii="Times New Roman" w:hAnsi="Times New Roman"/>
          <w:i/>
        </w:rPr>
        <w:t xml:space="preserve"> </w:t>
      </w:r>
      <w:proofErr w:type="spellStart"/>
      <w:r w:rsidR="00116D9F" w:rsidRPr="004311B1">
        <w:rPr>
          <w:rFonts w:ascii="Times New Roman" w:hAnsi="Times New Roman"/>
          <w:i/>
        </w:rPr>
        <w:t>agricole</w:t>
      </w:r>
      <w:proofErr w:type="spellEnd"/>
      <w:r w:rsidR="00116D9F" w:rsidRPr="004311B1">
        <w:rPr>
          <w:rFonts w:ascii="Times New Roman" w:hAnsi="Times New Roman"/>
          <w:i/>
        </w:rPr>
        <w:t xml:space="preserve"> ale </w:t>
      </w:r>
      <w:proofErr w:type="spellStart"/>
      <w:r w:rsidR="00116D9F" w:rsidRPr="004311B1">
        <w:rPr>
          <w:rFonts w:ascii="Times New Roman" w:hAnsi="Times New Roman"/>
          <w:i/>
        </w:rPr>
        <w:t>comunităților</w:t>
      </w:r>
      <w:proofErr w:type="spellEnd"/>
      <w:r w:rsidR="00116D9F" w:rsidRPr="004311B1">
        <w:rPr>
          <w:rFonts w:ascii="Times New Roman" w:hAnsi="Times New Roman"/>
          <w:i/>
        </w:rPr>
        <w:t xml:space="preserve"> </w:t>
      </w:r>
      <w:proofErr w:type="spellStart"/>
      <w:r w:rsidR="00116D9F" w:rsidRPr="004311B1">
        <w:rPr>
          <w:rFonts w:ascii="Times New Roman" w:hAnsi="Times New Roman"/>
          <w:i/>
        </w:rPr>
        <w:t>africane</w:t>
      </w:r>
      <w:r w:rsidR="00116D9F" w:rsidRPr="004311B1">
        <w:rPr>
          <w:rFonts w:ascii="Times New Roman" w:hAnsi="Times New Roman"/>
        </w:rPr>
        <w:t>”</w:t>
      </w:r>
      <w:r w:rsidR="00116D9F" w:rsidRPr="004311B1">
        <w:rPr>
          <w:rFonts w:ascii="Times New Roman" w:hAnsi="Times New Roman"/>
          <w:i/>
        </w:rPr>
        <w:t>REPTES</w:t>
      </w:r>
      <w:proofErr w:type="spellEnd"/>
      <w:r w:rsidR="00116D9F" w:rsidRPr="004311B1">
        <w:rPr>
          <w:rFonts w:ascii="Times New Roman" w:hAnsi="Times New Roman"/>
          <w:sz w:val="22"/>
          <w:szCs w:val="22"/>
          <w:lang w:val="ro-RO"/>
        </w:rPr>
        <w:t xml:space="preserve">, </w:t>
      </w:r>
      <w:r w:rsidR="00116D9F" w:rsidRPr="004311B1">
        <w:rPr>
          <w:rFonts w:ascii="Times New Roman" w:hAnsi="Times New Roman"/>
          <w:bCs/>
          <w:sz w:val="22"/>
          <w:szCs w:val="22"/>
          <w:lang w:val="ro-RO"/>
        </w:rPr>
        <w:t xml:space="preserve">contract </w:t>
      </w:r>
      <w:r w:rsidR="00116D9F" w:rsidRPr="004311B1">
        <w:rPr>
          <w:rFonts w:ascii="Times New Roman" w:hAnsi="Times New Roman"/>
          <w:b/>
          <w:bCs/>
        </w:rPr>
        <w:t>UEFISCDI nr. 14</w:t>
      </w:r>
      <w:r w:rsidR="00116D9F" w:rsidRPr="004311B1">
        <w:rPr>
          <w:rFonts w:ascii="Times New Roman" w:hAnsi="Times New Roman"/>
          <w:b/>
        </w:rPr>
        <w:t>/2024</w:t>
      </w:r>
      <w:r w:rsidR="00116D9F" w:rsidRPr="004311B1">
        <w:rPr>
          <w:rFonts w:ascii="Times New Roman" w:hAnsi="Times New Roman"/>
        </w:rPr>
        <w:t>,</w:t>
      </w:r>
    </w:p>
    <w:p w14:paraId="14FAB576" w14:textId="4728CE1C" w:rsidR="00E9691E" w:rsidRPr="004311B1" w:rsidRDefault="00E9691E" w:rsidP="00E9691E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2409"/>
      </w:tblGrid>
      <w:tr w:rsidR="00116D9F" w:rsidRPr="004311B1" w14:paraId="309093F8" w14:textId="7D074394" w:rsidTr="00116D9F">
        <w:trPr>
          <w:tblHeader/>
        </w:trPr>
        <w:tc>
          <w:tcPr>
            <w:tcW w:w="1985" w:type="dxa"/>
            <w:shd w:val="clear" w:color="auto" w:fill="auto"/>
          </w:tcPr>
          <w:p w14:paraId="6C4BBA7A" w14:textId="77777777" w:rsidR="00116D9F" w:rsidRPr="004311B1" w:rsidRDefault="00116D9F" w:rsidP="00116D9F">
            <w:pPr>
              <w:rPr>
                <w:rFonts w:ascii="Times New Roman" w:hAnsi="Times New Roman"/>
                <w:b/>
              </w:rPr>
            </w:pPr>
            <w:proofErr w:type="spellStart"/>
            <w:r w:rsidRPr="004311B1">
              <w:rPr>
                <w:rFonts w:ascii="Times New Roman" w:hAnsi="Times New Roman"/>
                <w:b/>
                <w:sz w:val="22"/>
                <w:szCs w:val="22"/>
              </w:rPr>
              <w:t>Denumire</w:t>
            </w:r>
            <w:proofErr w:type="spellEnd"/>
            <w:r w:rsidRPr="004311B1">
              <w:rPr>
                <w:rFonts w:ascii="Times New Roman" w:hAnsi="Times New Roman"/>
                <w:b/>
                <w:sz w:val="22"/>
                <w:szCs w:val="22"/>
              </w:rPr>
              <w:t xml:space="preserve"> post</w:t>
            </w:r>
          </w:p>
        </w:tc>
        <w:tc>
          <w:tcPr>
            <w:tcW w:w="2268" w:type="dxa"/>
            <w:shd w:val="clear" w:color="auto" w:fill="auto"/>
          </w:tcPr>
          <w:p w14:paraId="303DC76B" w14:textId="77777777" w:rsidR="00116D9F" w:rsidRPr="004311B1" w:rsidRDefault="00116D9F" w:rsidP="00116D9F">
            <w:pPr>
              <w:pStyle w:val="ListParagraph"/>
              <w:ind w:left="0"/>
              <w:rPr>
                <w:b/>
              </w:rPr>
            </w:pPr>
            <w:r w:rsidRPr="004311B1">
              <w:rPr>
                <w:b/>
              </w:rPr>
              <w:t>Perioada necesar a fi lucrată în cadrul proiectului</w:t>
            </w:r>
          </w:p>
        </w:tc>
        <w:tc>
          <w:tcPr>
            <w:tcW w:w="2268" w:type="dxa"/>
            <w:shd w:val="clear" w:color="auto" w:fill="auto"/>
          </w:tcPr>
          <w:p w14:paraId="4D181954" w14:textId="77777777" w:rsidR="00116D9F" w:rsidRPr="004311B1" w:rsidRDefault="00116D9F" w:rsidP="00116D9F">
            <w:pPr>
              <w:pStyle w:val="ListParagraph"/>
              <w:ind w:left="0"/>
              <w:rPr>
                <w:b/>
              </w:rPr>
            </w:pPr>
            <w:r w:rsidRPr="004311B1">
              <w:rPr>
                <w:b/>
              </w:rPr>
              <w:t>Număr maxim de ore necesar a fi lucrate lunar</w:t>
            </w:r>
          </w:p>
        </w:tc>
        <w:tc>
          <w:tcPr>
            <w:tcW w:w="2409" w:type="dxa"/>
          </w:tcPr>
          <w:p w14:paraId="1AB87131" w14:textId="441AD08D" w:rsidR="00116D9F" w:rsidRPr="004311B1" w:rsidRDefault="00116D9F" w:rsidP="00116D9F">
            <w:pPr>
              <w:pStyle w:val="ListParagraph"/>
              <w:ind w:left="0"/>
              <w:rPr>
                <w:b/>
              </w:rPr>
            </w:pPr>
            <w:r w:rsidRPr="004311B1">
              <w:rPr>
                <w:rFonts w:eastAsia="Calibri"/>
                <w:b/>
                <w:sz w:val="22"/>
                <w:szCs w:val="22"/>
              </w:rPr>
              <w:t>Condițiile specifice de ocupare a postului</w:t>
            </w:r>
          </w:p>
        </w:tc>
      </w:tr>
      <w:tr w:rsidR="004311B1" w:rsidRPr="004311B1" w14:paraId="59D814E0" w14:textId="30DB11FC" w:rsidTr="00116D9F">
        <w:tc>
          <w:tcPr>
            <w:tcW w:w="1985" w:type="dxa"/>
            <w:shd w:val="clear" w:color="auto" w:fill="auto"/>
          </w:tcPr>
          <w:p w14:paraId="1A6F6445" w14:textId="5AFE4FFD" w:rsidR="00116D9F" w:rsidRPr="004311B1" w:rsidRDefault="00116D9F" w:rsidP="00116D9F">
            <w:pPr>
              <w:rPr>
                <w:rFonts w:ascii="Times New Roman" w:hAnsi="Times New Roman"/>
              </w:rPr>
            </w:pPr>
            <w:proofErr w:type="spellStart"/>
            <w:r w:rsidRPr="004311B1">
              <w:rPr>
                <w:rFonts w:ascii="Times New Roman" w:hAnsi="Times New Roman"/>
              </w:rPr>
              <w:t>Membru</w:t>
            </w:r>
            <w:proofErr w:type="spellEnd"/>
            <w:r w:rsidRPr="004311B1">
              <w:rPr>
                <w:rFonts w:ascii="Times New Roman" w:hAnsi="Times New Roman"/>
              </w:rPr>
              <w:t xml:space="preserve"> </w:t>
            </w:r>
            <w:proofErr w:type="spellStart"/>
            <w:r w:rsidR="00BB49FD">
              <w:rPr>
                <w:rFonts w:ascii="Times New Roman" w:hAnsi="Times New Roman"/>
              </w:rPr>
              <w:t>î</w:t>
            </w:r>
            <w:r w:rsidRPr="004311B1">
              <w:rPr>
                <w:rFonts w:ascii="Times New Roman" w:hAnsi="Times New Roman"/>
              </w:rPr>
              <w:t>n</w:t>
            </w:r>
            <w:proofErr w:type="spellEnd"/>
            <w:r w:rsidRPr="004311B1">
              <w:rPr>
                <w:rFonts w:ascii="Times New Roman" w:hAnsi="Times New Roman"/>
              </w:rPr>
              <w:t xml:space="preserve"> </w:t>
            </w:r>
            <w:proofErr w:type="spellStart"/>
            <w:r w:rsidRPr="004311B1">
              <w:rPr>
                <w:rFonts w:ascii="Times New Roman" w:hAnsi="Times New Roman"/>
              </w:rPr>
              <w:t>echipa</w:t>
            </w:r>
            <w:proofErr w:type="spellEnd"/>
            <w:r w:rsidRPr="004311B1">
              <w:rPr>
                <w:rFonts w:ascii="Times New Roman" w:hAnsi="Times New Roman"/>
              </w:rPr>
              <w:t xml:space="preserve"> - </w:t>
            </w:r>
          </w:p>
          <w:p w14:paraId="3E6671B9" w14:textId="2BCFEFCA" w:rsidR="00116D9F" w:rsidRPr="004311B1" w:rsidRDefault="00116D9F" w:rsidP="00116D9F">
            <w:pPr>
              <w:rPr>
                <w:rFonts w:ascii="Times New Roman" w:hAnsi="Times New Roman"/>
              </w:rPr>
            </w:pPr>
            <w:proofErr w:type="spellStart"/>
            <w:r w:rsidRPr="004311B1">
              <w:rPr>
                <w:rFonts w:ascii="Times New Roman" w:hAnsi="Times New Roman"/>
              </w:rPr>
              <w:t>Cercet</w:t>
            </w:r>
            <w:r w:rsidR="00BB49FD">
              <w:rPr>
                <w:rFonts w:ascii="Times New Roman" w:hAnsi="Times New Roman"/>
              </w:rPr>
              <w:t>ă</w:t>
            </w:r>
            <w:r w:rsidRPr="004311B1">
              <w:rPr>
                <w:rFonts w:ascii="Times New Roman" w:hAnsi="Times New Roman"/>
              </w:rPr>
              <w:t>tor</w:t>
            </w:r>
            <w:proofErr w:type="spellEnd"/>
            <w:r w:rsidRPr="004311B1">
              <w:rPr>
                <w:rFonts w:ascii="Times New Roman" w:hAnsi="Times New Roman"/>
              </w:rPr>
              <w:t xml:space="preserve"> cu </w:t>
            </w:r>
            <w:proofErr w:type="spellStart"/>
            <w:r w:rsidRPr="004311B1">
              <w:rPr>
                <w:rFonts w:ascii="Times New Roman" w:hAnsi="Times New Roman"/>
              </w:rPr>
              <w:t>experienţă</w:t>
            </w:r>
            <w:proofErr w:type="spellEnd"/>
          </w:p>
          <w:p w14:paraId="6F491900" w14:textId="7B25AB0F" w:rsidR="00116D9F" w:rsidRPr="004311B1" w:rsidRDefault="00116D9F" w:rsidP="00116D9F">
            <w:pPr>
              <w:rPr>
                <w:rFonts w:ascii="Times New Roman" w:hAnsi="Times New Roman"/>
              </w:rPr>
            </w:pPr>
            <w:r w:rsidRPr="004311B1">
              <w:rPr>
                <w:rFonts w:ascii="Times New Roman" w:hAnsi="Times New Roman"/>
              </w:rPr>
              <w:t>(1 post)</w:t>
            </w:r>
          </w:p>
        </w:tc>
        <w:tc>
          <w:tcPr>
            <w:tcW w:w="2268" w:type="dxa"/>
            <w:shd w:val="clear" w:color="auto" w:fill="auto"/>
          </w:tcPr>
          <w:p w14:paraId="625105EA" w14:textId="3195C180" w:rsidR="00116D9F" w:rsidRPr="004311B1" w:rsidRDefault="00116D9F" w:rsidP="00116D9F">
            <w:pPr>
              <w:pStyle w:val="ListParagraph"/>
              <w:ind w:left="0"/>
            </w:pPr>
            <w:r w:rsidRPr="004311B1">
              <w:rPr>
                <w:rFonts w:eastAsia="Calibri"/>
              </w:rPr>
              <w:t>Dup</w:t>
            </w:r>
            <w:r w:rsidRPr="004311B1">
              <w:t>ă</w:t>
            </w:r>
            <w:r w:rsidRPr="004311B1">
              <w:rPr>
                <w:rFonts w:eastAsia="Calibri"/>
              </w:rPr>
              <w:t xml:space="preserve"> aprobarea BCA- 30.06.2025</w:t>
            </w:r>
          </w:p>
        </w:tc>
        <w:tc>
          <w:tcPr>
            <w:tcW w:w="2268" w:type="dxa"/>
            <w:shd w:val="clear" w:color="auto" w:fill="auto"/>
          </w:tcPr>
          <w:p w14:paraId="595CD805" w14:textId="78B94F49" w:rsidR="00116D9F" w:rsidRPr="004311B1" w:rsidRDefault="00116D9F" w:rsidP="00116D9F">
            <w:pPr>
              <w:pStyle w:val="ListParagraph"/>
              <w:ind w:left="0"/>
            </w:pPr>
            <w:r w:rsidRPr="004311B1">
              <w:t xml:space="preserve">Maxim </w:t>
            </w:r>
            <w:r w:rsidR="006938D5" w:rsidRPr="004311B1">
              <w:t>8</w:t>
            </w:r>
            <w:r w:rsidRPr="004311B1">
              <w:t>0 ore/lună</w:t>
            </w:r>
          </w:p>
        </w:tc>
        <w:tc>
          <w:tcPr>
            <w:tcW w:w="2409" w:type="dxa"/>
          </w:tcPr>
          <w:p w14:paraId="5F4DB854" w14:textId="7CCCC4F6" w:rsidR="00116D9F" w:rsidRPr="004311B1" w:rsidRDefault="00A12541" w:rsidP="00116D9F">
            <w:pPr>
              <w:pStyle w:val="ListParagraph"/>
              <w:ind w:left="0"/>
            </w:pPr>
            <w:r w:rsidRPr="004311B1">
              <w:rPr>
                <w:lang w:eastAsia="ro-RO"/>
              </w:rPr>
              <w:t>doctor în ştiinte economice</w:t>
            </w:r>
            <w:bookmarkStart w:id="0" w:name="_GoBack"/>
            <w:bookmarkEnd w:id="0"/>
          </w:p>
        </w:tc>
      </w:tr>
    </w:tbl>
    <w:p w14:paraId="3909884B" w14:textId="77777777" w:rsidR="00E9691E" w:rsidRPr="004311B1" w:rsidRDefault="00E9691E" w:rsidP="00E9691E">
      <w:pPr>
        <w:spacing w:line="360" w:lineRule="auto"/>
        <w:jc w:val="both"/>
        <w:rPr>
          <w:rFonts w:ascii="Times New Roman" w:hAnsi="Times New Roman"/>
        </w:rPr>
      </w:pPr>
    </w:p>
    <w:p w14:paraId="3DBE83E2" w14:textId="77777777" w:rsidR="00E9691E" w:rsidRPr="004311B1" w:rsidRDefault="00E9691E" w:rsidP="00E9691E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color w:val="000000"/>
        </w:rPr>
      </w:pPr>
    </w:p>
    <w:p w14:paraId="50D63863" w14:textId="77777777" w:rsidR="00E9691E" w:rsidRPr="004311B1" w:rsidRDefault="00E9691E" w:rsidP="00E9691E">
      <w:pPr>
        <w:spacing w:after="240"/>
        <w:jc w:val="both"/>
        <w:rPr>
          <w:rFonts w:ascii="Times New Roman" w:hAnsi="Times New Roman"/>
          <w:bCs/>
          <w:color w:val="000000"/>
          <w:u w:val="single"/>
        </w:rPr>
      </w:pPr>
      <w:r w:rsidRPr="004311B1">
        <w:rPr>
          <w:rFonts w:ascii="Times New Roman" w:hAnsi="Times New Roman"/>
          <w:b/>
          <w:bCs/>
          <w:color w:val="000000"/>
          <w:u w:val="single"/>
        </w:rPr>
        <w:t>A.</w:t>
      </w:r>
      <w:r w:rsidRPr="004311B1">
        <w:rPr>
          <w:rFonts w:ascii="Times New Roman" w:hAnsi="Times New Roman"/>
          <w:bCs/>
          <w:color w:val="000000"/>
          <w:u w:val="single"/>
        </w:rPr>
        <w:t xml:space="preserve"> </w:t>
      </w:r>
      <w:proofErr w:type="spellStart"/>
      <w:r w:rsidRPr="004311B1">
        <w:rPr>
          <w:rFonts w:ascii="Times New Roman" w:hAnsi="Times New Roman"/>
          <w:bCs/>
          <w:color w:val="000000"/>
          <w:u w:val="single"/>
        </w:rPr>
        <w:t>Pentru</w:t>
      </w:r>
      <w:proofErr w:type="spellEnd"/>
      <w:r w:rsidRPr="004311B1">
        <w:rPr>
          <w:rFonts w:ascii="Times New Roman" w:hAnsi="Times New Roman"/>
          <w:bCs/>
          <w:color w:val="000000"/>
          <w:u w:val="single"/>
        </w:rPr>
        <w:t xml:space="preserve"> </w:t>
      </w:r>
      <w:proofErr w:type="spellStart"/>
      <w:r w:rsidRPr="004311B1">
        <w:rPr>
          <w:rFonts w:ascii="Times New Roman" w:hAnsi="Times New Roman"/>
          <w:bCs/>
          <w:color w:val="000000"/>
          <w:u w:val="single"/>
        </w:rPr>
        <w:t>participarea</w:t>
      </w:r>
      <w:proofErr w:type="spellEnd"/>
      <w:r w:rsidRPr="004311B1">
        <w:rPr>
          <w:rFonts w:ascii="Times New Roman" w:hAnsi="Times New Roman"/>
          <w:bCs/>
          <w:color w:val="000000"/>
          <w:u w:val="single"/>
        </w:rPr>
        <w:t xml:space="preserve"> la concurs, </w:t>
      </w:r>
      <w:proofErr w:type="spellStart"/>
      <w:r w:rsidRPr="004311B1">
        <w:rPr>
          <w:rFonts w:ascii="Times New Roman" w:hAnsi="Times New Roman"/>
          <w:bCs/>
          <w:color w:val="000000"/>
          <w:u w:val="single"/>
        </w:rPr>
        <w:t>candidaţii</w:t>
      </w:r>
      <w:proofErr w:type="spellEnd"/>
      <w:r w:rsidRPr="004311B1">
        <w:rPr>
          <w:rFonts w:ascii="Times New Roman" w:hAnsi="Times New Roman"/>
          <w:bCs/>
          <w:color w:val="000000"/>
          <w:u w:val="single"/>
        </w:rPr>
        <w:t xml:space="preserve"> </w:t>
      </w:r>
      <w:proofErr w:type="spellStart"/>
      <w:r w:rsidRPr="004311B1">
        <w:rPr>
          <w:rFonts w:ascii="Times New Roman" w:hAnsi="Times New Roman"/>
          <w:bCs/>
          <w:color w:val="000000"/>
          <w:u w:val="single"/>
        </w:rPr>
        <w:t>trebuie</w:t>
      </w:r>
      <w:proofErr w:type="spellEnd"/>
      <w:r w:rsidRPr="004311B1">
        <w:rPr>
          <w:rFonts w:ascii="Times New Roman" w:hAnsi="Times New Roman"/>
          <w:bCs/>
          <w:color w:val="000000"/>
          <w:u w:val="single"/>
        </w:rPr>
        <w:t xml:space="preserve"> </w:t>
      </w:r>
      <w:proofErr w:type="spellStart"/>
      <w:r w:rsidRPr="004311B1">
        <w:rPr>
          <w:rFonts w:ascii="Times New Roman" w:hAnsi="Times New Roman"/>
          <w:bCs/>
          <w:color w:val="000000"/>
          <w:u w:val="single"/>
        </w:rPr>
        <w:t>să</w:t>
      </w:r>
      <w:proofErr w:type="spellEnd"/>
      <w:r w:rsidRPr="004311B1">
        <w:rPr>
          <w:rFonts w:ascii="Times New Roman" w:hAnsi="Times New Roman"/>
          <w:bCs/>
          <w:color w:val="000000"/>
          <w:u w:val="single"/>
        </w:rPr>
        <w:t xml:space="preserve"> </w:t>
      </w:r>
      <w:proofErr w:type="spellStart"/>
      <w:r w:rsidRPr="004311B1">
        <w:rPr>
          <w:rFonts w:ascii="Times New Roman" w:hAnsi="Times New Roman"/>
          <w:bCs/>
          <w:color w:val="000000"/>
          <w:u w:val="single"/>
        </w:rPr>
        <w:t>îndeplinească</w:t>
      </w:r>
      <w:proofErr w:type="spellEnd"/>
      <w:r w:rsidRPr="004311B1">
        <w:rPr>
          <w:rFonts w:ascii="Times New Roman" w:hAnsi="Times New Roman"/>
          <w:bCs/>
          <w:color w:val="000000"/>
          <w:u w:val="single"/>
        </w:rPr>
        <w:t xml:space="preserve"> </w:t>
      </w:r>
      <w:proofErr w:type="spellStart"/>
      <w:r w:rsidRPr="004311B1">
        <w:rPr>
          <w:rFonts w:ascii="Times New Roman" w:hAnsi="Times New Roman"/>
          <w:bCs/>
          <w:color w:val="000000"/>
          <w:u w:val="single"/>
        </w:rPr>
        <w:t>următoarele</w:t>
      </w:r>
      <w:proofErr w:type="spellEnd"/>
      <w:r w:rsidRPr="004311B1">
        <w:rPr>
          <w:rFonts w:ascii="Times New Roman" w:hAnsi="Times New Roman"/>
          <w:bCs/>
          <w:color w:val="000000"/>
          <w:u w:val="single"/>
        </w:rPr>
        <w:t xml:space="preserve"> </w:t>
      </w:r>
      <w:proofErr w:type="spellStart"/>
      <w:r w:rsidRPr="004311B1">
        <w:rPr>
          <w:rFonts w:ascii="Times New Roman" w:hAnsi="Times New Roman"/>
          <w:b/>
          <w:bCs/>
          <w:color w:val="000000"/>
          <w:u w:val="single"/>
        </w:rPr>
        <w:t>condiţii</w:t>
      </w:r>
      <w:proofErr w:type="spellEnd"/>
      <w:r w:rsidRPr="004311B1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4311B1">
        <w:rPr>
          <w:rFonts w:ascii="Times New Roman" w:hAnsi="Times New Roman"/>
          <w:b/>
          <w:bCs/>
          <w:color w:val="000000"/>
          <w:u w:val="single"/>
        </w:rPr>
        <w:t>generale</w:t>
      </w:r>
      <w:proofErr w:type="spellEnd"/>
      <w:r w:rsidRPr="004311B1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4311B1">
        <w:rPr>
          <w:rFonts w:ascii="Times New Roman" w:hAnsi="Times New Roman"/>
          <w:b/>
          <w:bCs/>
          <w:color w:val="000000"/>
          <w:u w:val="single"/>
        </w:rPr>
        <w:t>şi</w:t>
      </w:r>
      <w:proofErr w:type="spellEnd"/>
      <w:r w:rsidRPr="004311B1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4311B1">
        <w:rPr>
          <w:rFonts w:ascii="Times New Roman" w:hAnsi="Times New Roman"/>
          <w:b/>
          <w:bCs/>
          <w:color w:val="000000"/>
          <w:u w:val="single"/>
        </w:rPr>
        <w:t>condiţii</w:t>
      </w:r>
      <w:proofErr w:type="spellEnd"/>
      <w:r w:rsidRPr="004311B1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4311B1">
        <w:rPr>
          <w:rFonts w:ascii="Times New Roman" w:hAnsi="Times New Roman"/>
          <w:b/>
          <w:bCs/>
          <w:color w:val="000000"/>
          <w:u w:val="single"/>
        </w:rPr>
        <w:t>specifice</w:t>
      </w:r>
      <w:proofErr w:type="spellEnd"/>
      <w:r w:rsidRPr="004311B1">
        <w:rPr>
          <w:rFonts w:ascii="Times New Roman" w:hAnsi="Times New Roman"/>
          <w:bCs/>
          <w:color w:val="000000"/>
          <w:u w:val="single"/>
        </w:rPr>
        <w:t>:</w:t>
      </w:r>
    </w:p>
    <w:p w14:paraId="453E0C26" w14:textId="77777777" w:rsidR="00E9691E" w:rsidRPr="004311B1" w:rsidRDefault="00E9691E" w:rsidP="00E9691E">
      <w:pPr>
        <w:spacing w:after="120"/>
        <w:jc w:val="both"/>
        <w:rPr>
          <w:rFonts w:ascii="Times New Roman" w:hAnsi="Times New Roman"/>
          <w:b/>
          <w:bCs/>
          <w:color w:val="000000"/>
        </w:rPr>
      </w:pPr>
      <w:r w:rsidRPr="004311B1">
        <w:rPr>
          <w:rFonts w:ascii="Times New Roman" w:hAnsi="Times New Roman"/>
          <w:b/>
          <w:bCs/>
          <w:color w:val="000000"/>
        </w:rPr>
        <w:t xml:space="preserve">1. </w:t>
      </w:r>
      <w:proofErr w:type="spellStart"/>
      <w:r w:rsidRPr="004311B1">
        <w:rPr>
          <w:rFonts w:ascii="Times New Roman" w:hAnsi="Times New Roman"/>
          <w:b/>
          <w:bCs/>
          <w:color w:val="000000"/>
        </w:rPr>
        <w:t>Conditii</w:t>
      </w:r>
      <w:proofErr w:type="spellEnd"/>
      <w:r w:rsidRPr="004311B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4311B1">
        <w:rPr>
          <w:rFonts w:ascii="Times New Roman" w:hAnsi="Times New Roman"/>
          <w:b/>
          <w:bCs/>
          <w:color w:val="000000"/>
        </w:rPr>
        <w:t>generale</w:t>
      </w:r>
      <w:proofErr w:type="spellEnd"/>
      <w:r w:rsidRPr="004311B1">
        <w:rPr>
          <w:rFonts w:ascii="Times New Roman" w:hAnsi="Times New Roman"/>
          <w:b/>
          <w:bCs/>
          <w:color w:val="000000"/>
        </w:rPr>
        <w:t>:</w:t>
      </w:r>
    </w:p>
    <w:p w14:paraId="7864F401" w14:textId="77777777" w:rsidR="00E9691E" w:rsidRPr="004311B1" w:rsidRDefault="00E9691E" w:rsidP="00E9691E">
      <w:pPr>
        <w:pStyle w:val="ListParagraph"/>
        <w:numPr>
          <w:ilvl w:val="0"/>
          <w:numId w:val="6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4311B1">
        <w:rPr>
          <w:lang w:eastAsia="ro-RO"/>
        </w:rPr>
        <w:t>are vârsta minimă reglementată de prevederile legale;</w:t>
      </w:r>
    </w:p>
    <w:p w14:paraId="53F1C146" w14:textId="77777777" w:rsidR="00E9691E" w:rsidRPr="004311B1" w:rsidRDefault="00E9691E" w:rsidP="00E9691E">
      <w:pPr>
        <w:pStyle w:val="ListParagraph"/>
        <w:numPr>
          <w:ilvl w:val="0"/>
          <w:numId w:val="6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4311B1">
        <w:rPr>
          <w:lang w:eastAsia="ro-RO"/>
        </w:rPr>
        <w:t>are capacitate deplină de exercițiu;</w:t>
      </w:r>
    </w:p>
    <w:p w14:paraId="7C907E75" w14:textId="77777777" w:rsidR="00E9691E" w:rsidRPr="004311B1" w:rsidRDefault="00E9691E" w:rsidP="00E9691E">
      <w:pPr>
        <w:pStyle w:val="ListParagraph"/>
        <w:numPr>
          <w:ilvl w:val="0"/>
          <w:numId w:val="6"/>
        </w:numPr>
        <w:spacing w:after="120" w:line="276" w:lineRule="auto"/>
        <w:ind w:left="426" w:hanging="426"/>
        <w:contextualSpacing/>
        <w:jc w:val="both"/>
      </w:pPr>
      <w:r w:rsidRPr="004311B1">
        <w:rPr>
          <w:lang w:eastAsia="ro-RO"/>
        </w:rPr>
        <w:t>nu a fost condamnat(ă) definitiv pentru săvârșirea unei infracțiuni contra umanității, contra statului ori contra autorității, de serviciu sau în legătură cu serviciul, care împiedică înfăptuirea justiției, de fals ori a unor fapte de corupție sau a unei infracțiuni săvârșite cu intenție, care ar face-o incompatibilă cu exercitarea funcției, cu excepția situației în care a intervenit reabilitarea.</w:t>
      </w:r>
    </w:p>
    <w:p w14:paraId="4E503B26" w14:textId="197FB85C" w:rsidR="00E9691E" w:rsidRDefault="00E9691E" w:rsidP="00E9691E">
      <w:pPr>
        <w:spacing w:after="120"/>
        <w:jc w:val="both"/>
        <w:rPr>
          <w:rFonts w:ascii="Times New Roman" w:hAnsi="Times New Roman"/>
          <w:b/>
          <w:bCs/>
          <w:color w:val="000000"/>
        </w:rPr>
      </w:pPr>
    </w:p>
    <w:p w14:paraId="53D051D3" w14:textId="77777777" w:rsidR="00BB49FD" w:rsidRPr="004311B1" w:rsidRDefault="00BB49FD" w:rsidP="00E9691E">
      <w:pPr>
        <w:spacing w:after="120"/>
        <w:jc w:val="both"/>
        <w:rPr>
          <w:rFonts w:ascii="Times New Roman" w:hAnsi="Times New Roman"/>
          <w:b/>
          <w:bCs/>
          <w:color w:val="000000"/>
        </w:rPr>
      </w:pPr>
    </w:p>
    <w:p w14:paraId="76FA0954" w14:textId="77777777" w:rsidR="00E9691E" w:rsidRPr="004311B1" w:rsidRDefault="00E9691E" w:rsidP="00E9691E">
      <w:pPr>
        <w:spacing w:after="120"/>
        <w:jc w:val="both"/>
        <w:rPr>
          <w:rFonts w:ascii="Times New Roman" w:hAnsi="Times New Roman"/>
          <w:b/>
          <w:bCs/>
          <w:color w:val="000000"/>
        </w:rPr>
      </w:pPr>
      <w:r w:rsidRPr="004311B1">
        <w:rPr>
          <w:rFonts w:ascii="Times New Roman" w:hAnsi="Times New Roman"/>
          <w:b/>
          <w:bCs/>
          <w:color w:val="000000"/>
        </w:rPr>
        <w:lastRenderedPageBreak/>
        <w:t xml:space="preserve">2. </w:t>
      </w:r>
      <w:proofErr w:type="spellStart"/>
      <w:r w:rsidRPr="004311B1">
        <w:rPr>
          <w:rFonts w:ascii="Times New Roman" w:hAnsi="Times New Roman"/>
          <w:b/>
          <w:bCs/>
          <w:color w:val="000000"/>
        </w:rPr>
        <w:t>Condiţii</w:t>
      </w:r>
      <w:proofErr w:type="spellEnd"/>
      <w:r w:rsidRPr="004311B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4311B1">
        <w:rPr>
          <w:rFonts w:ascii="Times New Roman" w:hAnsi="Times New Roman"/>
          <w:b/>
          <w:bCs/>
          <w:color w:val="000000"/>
        </w:rPr>
        <w:t>specifice</w:t>
      </w:r>
      <w:proofErr w:type="spellEnd"/>
      <w:r w:rsidRPr="004311B1">
        <w:rPr>
          <w:rFonts w:ascii="Times New Roman" w:hAnsi="Times New Roman"/>
          <w:b/>
          <w:bCs/>
          <w:color w:val="000000"/>
        </w:rPr>
        <w:t>:</w:t>
      </w:r>
    </w:p>
    <w:p w14:paraId="7144C443" w14:textId="77777777" w:rsidR="00E9691E" w:rsidRPr="004311B1" w:rsidRDefault="00E9691E" w:rsidP="00E9691E">
      <w:pPr>
        <w:pStyle w:val="ListParagraph"/>
        <w:numPr>
          <w:ilvl w:val="0"/>
          <w:numId w:val="5"/>
        </w:numPr>
        <w:spacing w:after="120" w:line="276" w:lineRule="auto"/>
        <w:contextualSpacing/>
        <w:jc w:val="both"/>
        <w:rPr>
          <w:lang w:eastAsia="ro-RO"/>
        </w:rPr>
      </w:pPr>
      <w:r w:rsidRPr="004311B1">
        <w:rPr>
          <w:b/>
          <w:lang w:eastAsia="ro-RO"/>
        </w:rPr>
        <w:t>nivelul studiilor:</w:t>
      </w:r>
      <w:r w:rsidRPr="004311B1">
        <w:rPr>
          <w:lang w:eastAsia="ro-RO"/>
        </w:rPr>
        <w:t xml:space="preserve"> Superioare</w:t>
      </w:r>
    </w:p>
    <w:p w14:paraId="762A3C24" w14:textId="77777777" w:rsidR="00E9691E" w:rsidRPr="004311B1" w:rsidRDefault="00E9691E" w:rsidP="00E9691E">
      <w:pPr>
        <w:pStyle w:val="ListParagraph"/>
        <w:numPr>
          <w:ilvl w:val="0"/>
          <w:numId w:val="5"/>
        </w:numPr>
        <w:spacing w:after="120" w:line="276" w:lineRule="auto"/>
        <w:contextualSpacing/>
        <w:jc w:val="both"/>
        <w:rPr>
          <w:lang w:eastAsia="ro-RO"/>
        </w:rPr>
      </w:pPr>
      <w:r w:rsidRPr="004311B1">
        <w:rPr>
          <w:b/>
          <w:lang w:eastAsia="ro-RO"/>
        </w:rPr>
        <w:t>domeniul studiilor:</w:t>
      </w:r>
      <w:r w:rsidRPr="004311B1">
        <w:rPr>
          <w:lang w:eastAsia="ro-RO"/>
        </w:rPr>
        <w:t xml:space="preserve"> doctor în ştiinte economice</w:t>
      </w:r>
    </w:p>
    <w:p w14:paraId="4D523061" w14:textId="59C3FD18" w:rsidR="00E9691E" w:rsidRPr="004311B1" w:rsidRDefault="00E9691E" w:rsidP="00E9691E">
      <w:pPr>
        <w:pStyle w:val="ListParagraph"/>
        <w:numPr>
          <w:ilvl w:val="0"/>
          <w:numId w:val="5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4311B1">
        <w:rPr>
          <w:b/>
          <w:lang w:eastAsia="ro-RO"/>
        </w:rPr>
        <w:t xml:space="preserve">vechime în </w:t>
      </w:r>
      <w:r w:rsidR="00815224" w:rsidRPr="004311B1">
        <w:rPr>
          <w:b/>
          <w:lang w:eastAsia="ro-RO"/>
        </w:rPr>
        <w:t>activitate</w:t>
      </w:r>
      <w:r w:rsidRPr="004311B1">
        <w:rPr>
          <w:lang w:eastAsia="ro-RO"/>
        </w:rPr>
        <w:t xml:space="preserve">: minimum </w:t>
      </w:r>
      <w:r w:rsidR="00815224" w:rsidRPr="004311B1">
        <w:rPr>
          <w:lang w:eastAsia="ro-RO"/>
        </w:rPr>
        <w:t>4</w:t>
      </w:r>
      <w:r w:rsidRPr="004311B1">
        <w:rPr>
          <w:lang w:eastAsia="ro-RO"/>
        </w:rPr>
        <w:t xml:space="preserve"> ani</w:t>
      </w:r>
    </w:p>
    <w:p w14:paraId="6516EA74" w14:textId="77777777" w:rsidR="00E9691E" w:rsidRPr="004311B1" w:rsidRDefault="00E9691E" w:rsidP="00E9691E">
      <w:pPr>
        <w:pStyle w:val="ListParagraph"/>
        <w:numPr>
          <w:ilvl w:val="0"/>
          <w:numId w:val="5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4311B1">
        <w:rPr>
          <w:b/>
          <w:lang w:eastAsia="ro-RO"/>
        </w:rPr>
        <w:t>alte condiţii specifice</w:t>
      </w:r>
      <w:r w:rsidRPr="004311B1">
        <w:rPr>
          <w:lang w:eastAsia="ro-RO"/>
        </w:rPr>
        <w:t xml:space="preserve"> (cunoaşterea unei limbi străine, cunoştinţe operare PC, alte abilităţi şi deprinderi, etc.):</w:t>
      </w:r>
    </w:p>
    <w:p w14:paraId="3B2D4F97" w14:textId="77777777" w:rsidR="00E9691E" w:rsidRPr="004311B1" w:rsidRDefault="00E9691E" w:rsidP="00E9691E">
      <w:pPr>
        <w:pStyle w:val="ListParagraph"/>
        <w:numPr>
          <w:ilvl w:val="0"/>
          <w:numId w:val="7"/>
        </w:numPr>
        <w:spacing w:after="120" w:line="276" w:lineRule="auto"/>
        <w:contextualSpacing/>
        <w:jc w:val="both"/>
        <w:rPr>
          <w:lang w:eastAsia="ro-RO"/>
        </w:rPr>
      </w:pPr>
      <w:r w:rsidRPr="004311B1">
        <w:rPr>
          <w:lang w:eastAsia="ro-RO"/>
        </w:rPr>
        <w:t>Competențe lingvistice  - cunoașterea limbii engleze - nivel minim B1/B2 (utilizator independent conform Cadrului european comun de referință pentru limbi străine).</w:t>
      </w:r>
    </w:p>
    <w:p w14:paraId="54531977" w14:textId="77777777" w:rsidR="00E9691E" w:rsidRPr="004311B1" w:rsidRDefault="00E9691E" w:rsidP="00E9691E">
      <w:pPr>
        <w:pStyle w:val="ListParagraph"/>
        <w:numPr>
          <w:ilvl w:val="0"/>
          <w:numId w:val="7"/>
        </w:numPr>
        <w:spacing w:after="120" w:line="276" w:lineRule="auto"/>
        <w:contextualSpacing/>
        <w:jc w:val="both"/>
        <w:rPr>
          <w:lang w:eastAsia="ro-RO"/>
        </w:rPr>
      </w:pPr>
      <w:r w:rsidRPr="004311B1">
        <w:rPr>
          <w:lang w:eastAsia="ro-RO"/>
        </w:rPr>
        <w:t>Cunoștințe de operare pe calculator (necesitate și nivel): nivel avansat.</w:t>
      </w:r>
    </w:p>
    <w:p w14:paraId="1304BA42" w14:textId="77777777" w:rsidR="00E9691E" w:rsidRPr="004311B1" w:rsidRDefault="00E9691E" w:rsidP="00E9691E">
      <w:pPr>
        <w:pStyle w:val="ListParagraph"/>
        <w:numPr>
          <w:ilvl w:val="0"/>
          <w:numId w:val="7"/>
        </w:numPr>
        <w:spacing w:after="120" w:line="276" w:lineRule="auto"/>
        <w:contextualSpacing/>
        <w:jc w:val="both"/>
        <w:rPr>
          <w:lang w:eastAsia="ro-RO"/>
        </w:rPr>
      </w:pPr>
      <w:r w:rsidRPr="004311B1">
        <w:rPr>
          <w:lang w:eastAsia="ro-RO"/>
        </w:rPr>
        <w:t xml:space="preserve">Abilități, calități și aptitudini necesare: abilitati de </w:t>
      </w:r>
      <w:r w:rsidRPr="004311B1">
        <w:t xml:space="preserve">formularea metodologiilor de cercetare, de utilizarea instrumentelor de cercetare, de analiză, interpretare a rezultatelor obtinute în urma cercetărilor; </w:t>
      </w:r>
      <w:r w:rsidRPr="004311B1">
        <w:rPr>
          <w:lang w:eastAsia="ro-RO"/>
        </w:rPr>
        <w:t>cunoștințe de folosire a tehnicii de calcul, cunoștințe de implementare și utilizare sisteme software;</w:t>
      </w:r>
      <w:r w:rsidRPr="004311B1">
        <w:t xml:space="preserve"> abilitati de monitorizare și raportarea activităților întreprinse.</w:t>
      </w:r>
    </w:p>
    <w:p w14:paraId="376A2927" w14:textId="77777777" w:rsidR="00E9691E" w:rsidRPr="004311B1" w:rsidRDefault="00E9691E" w:rsidP="00E9691E">
      <w:pPr>
        <w:pStyle w:val="ListParagraph"/>
        <w:numPr>
          <w:ilvl w:val="0"/>
          <w:numId w:val="7"/>
        </w:numPr>
        <w:spacing w:after="120" w:line="276" w:lineRule="auto"/>
        <w:contextualSpacing/>
        <w:jc w:val="both"/>
        <w:rPr>
          <w:lang w:eastAsia="ro-RO"/>
        </w:rPr>
      </w:pPr>
      <w:r w:rsidRPr="004311B1">
        <w:t xml:space="preserve">Competențe și abilități sociale: </w:t>
      </w:r>
      <w:r w:rsidRPr="004311B1">
        <w:rPr>
          <w:lang w:eastAsia="ro-RO"/>
        </w:rPr>
        <w:t>spirit de echipă, capacitate de comunicare interpersonală, rezistență la stres</w:t>
      </w:r>
      <w:r w:rsidRPr="004311B1">
        <w:t>.</w:t>
      </w:r>
    </w:p>
    <w:p w14:paraId="7EB99954" w14:textId="77777777" w:rsidR="00E9691E" w:rsidRPr="004311B1" w:rsidRDefault="00E9691E" w:rsidP="00E9691E">
      <w:pPr>
        <w:pStyle w:val="ListParagraph"/>
        <w:numPr>
          <w:ilvl w:val="0"/>
          <w:numId w:val="7"/>
        </w:numPr>
        <w:spacing w:after="120" w:line="276" w:lineRule="auto"/>
        <w:contextualSpacing/>
        <w:jc w:val="both"/>
        <w:rPr>
          <w:lang w:eastAsia="ro-RO"/>
        </w:rPr>
      </w:pPr>
      <w:r w:rsidRPr="004311B1">
        <w:rPr>
          <w:lang w:eastAsia="ro-RO"/>
        </w:rPr>
        <w:t>Cerințe specifice: muncă de birou; disponibilitate pentru deplasări în țară și/sau în străinătate.</w:t>
      </w:r>
    </w:p>
    <w:p w14:paraId="690D6A21" w14:textId="77777777" w:rsidR="00E9691E" w:rsidRPr="004311B1" w:rsidRDefault="00E9691E" w:rsidP="00E9691E">
      <w:pPr>
        <w:pStyle w:val="ListParagraph"/>
        <w:spacing w:after="120"/>
        <w:jc w:val="both"/>
        <w:rPr>
          <w:lang w:eastAsia="ro-RO"/>
        </w:rPr>
      </w:pPr>
    </w:p>
    <w:p w14:paraId="42AD54CC" w14:textId="77777777" w:rsidR="00E9691E" w:rsidRPr="004311B1" w:rsidRDefault="00E9691E" w:rsidP="00E9691E">
      <w:pPr>
        <w:pStyle w:val="ListParagraph"/>
        <w:spacing w:after="120"/>
        <w:ind w:left="0"/>
        <w:jc w:val="both"/>
        <w:rPr>
          <w:b/>
          <w:lang w:eastAsia="ro-RO"/>
        </w:rPr>
      </w:pPr>
      <w:r w:rsidRPr="004311B1">
        <w:rPr>
          <w:b/>
          <w:lang w:eastAsia="ro-RO"/>
        </w:rPr>
        <w:t>3. Atribuții post:</w:t>
      </w:r>
    </w:p>
    <w:p w14:paraId="0E9AE3AA" w14:textId="77777777" w:rsidR="00E9691E" w:rsidRPr="004311B1" w:rsidRDefault="00E9691E" w:rsidP="00E9691E">
      <w:pPr>
        <w:pStyle w:val="ListParagraph"/>
        <w:numPr>
          <w:ilvl w:val="0"/>
          <w:numId w:val="10"/>
        </w:numPr>
        <w:tabs>
          <w:tab w:val="left" w:pos="540"/>
          <w:tab w:val="num" w:pos="990"/>
        </w:tabs>
        <w:spacing w:line="276" w:lineRule="auto"/>
        <w:jc w:val="both"/>
      </w:pPr>
      <w:r w:rsidRPr="004311B1">
        <w:t>Participă la realizarea activităţilor de cercetare şi de diseminare specifice proiectului.</w:t>
      </w:r>
    </w:p>
    <w:p w14:paraId="671CA428" w14:textId="1D74940A" w:rsidR="00E9691E" w:rsidRPr="004311B1" w:rsidRDefault="00E9691E" w:rsidP="00E9691E">
      <w:pPr>
        <w:pStyle w:val="ListParagraph"/>
        <w:numPr>
          <w:ilvl w:val="0"/>
          <w:numId w:val="10"/>
        </w:numPr>
        <w:tabs>
          <w:tab w:val="left" w:pos="540"/>
          <w:tab w:val="num" w:pos="990"/>
        </w:tabs>
        <w:spacing w:line="276" w:lineRule="auto"/>
        <w:jc w:val="both"/>
      </w:pPr>
      <w:r w:rsidRPr="004311B1">
        <w:t>Propune solu</w:t>
      </w:r>
      <w:r w:rsidR="00A12541" w:rsidRPr="004311B1">
        <w:t>ț</w:t>
      </w:r>
      <w:r w:rsidRPr="004311B1">
        <w:t xml:space="preserve">ii </w:t>
      </w:r>
      <w:r w:rsidR="00A12541" w:rsidRPr="004311B1">
        <w:t>ș</w:t>
      </w:r>
      <w:r w:rsidRPr="004311B1">
        <w:t>tiin</w:t>
      </w:r>
      <w:r w:rsidR="00A12541" w:rsidRPr="004311B1">
        <w:t>ț</w:t>
      </w:r>
      <w:r w:rsidRPr="004311B1">
        <w:t xml:space="preserve">ifice pentru realizarea obiectivelor de cercetare din cadrul proiectului. </w:t>
      </w:r>
    </w:p>
    <w:p w14:paraId="50D28399" w14:textId="77777777" w:rsidR="00E9691E" w:rsidRPr="004311B1" w:rsidRDefault="00E9691E" w:rsidP="00E9691E">
      <w:pPr>
        <w:pStyle w:val="ListParagraph"/>
        <w:numPr>
          <w:ilvl w:val="0"/>
          <w:numId w:val="10"/>
        </w:numPr>
        <w:tabs>
          <w:tab w:val="left" w:pos="540"/>
          <w:tab w:val="num" w:pos="630"/>
        </w:tabs>
        <w:spacing w:line="276" w:lineRule="auto"/>
        <w:jc w:val="both"/>
      </w:pPr>
      <w:r w:rsidRPr="004311B1">
        <w:t>Participă la întâlnirile de lucru pentru implementarea proiectului.</w:t>
      </w:r>
    </w:p>
    <w:p w14:paraId="370F6218" w14:textId="77777777" w:rsidR="00E9691E" w:rsidRPr="004311B1" w:rsidRDefault="00E9691E" w:rsidP="00E9691E">
      <w:pPr>
        <w:pStyle w:val="ListParagraph"/>
        <w:numPr>
          <w:ilvl w:val="0"/>
          <w:numId w:val="10"/>
        </w:numPr>
        <w:tabs>
          <w:tab w:val="num" w:pos="270"/>
          <w:tab w:val="left" w:pos="540"/>
        </w:tabs>
        <w:spacing w:line="276" w:lineRule="auto"/>
        <w:jc w:val="both"/>
      </w:pPr>
      <w:r w:rsidRPr="004311B1">
        <w:t>Sprijină activităţile de diseminare ale proiectului în conformitate cu responsabilitatile incluse în fisa postului.</w:t>
      </w:r>
    </w:p>
    <w:p w14:paraId="64330091" w14:textId="77777777" w:rsidR="00E9691E" w:rsidRPr="004311B1" w:rsidRDefault="00E9691E" w:rsidP="00E9691E">
      <w:pPr>
        <w:pStyle w:val="ListParagraph"/>
        <w:numPr>
          <w:ilvl w:val="0"/>
          <w:numId w:val="10"/>
        </w:numPr>
        <w:tabs>
          <w:tab w:val="left" w:pos="540"/>
          <w:tab w:val="num" w:pos="644"/>
        </w:tabs>
        <w:spacing w:line="276" w:lineRule="auto"/>
        <w:jc w:val="both"/>
      </w:pPr>
      <w:r w:rsidRPr="004311B1">
        <w:t>Colaborează, după caz, cu responsabilul de proiect la întocmirea rapoartelor de activitate.</w:t>
      </w:r>
    </w:p>
    <w:p w14:paraId="13A9B051" w14:textId="77777777" w:rsidR="00E9691E" w:rsidRPr="004311B1" w:rsidRDefault="00E9691E" w:rsidP="00E9691E">
      <w:pPr>
        <w:pStyle w:val="ListParagraph"/>
        <w:numPr>
          <w:ilvl w:val="0"/>
          <w:numId w:val="10"/>
        </w:numPr>
        <w:tabs>
          <w:tab w:val="left" w:pos="540"/>
        </w:tabs>
        <w:spacing w:line="276" w:lineRule="auto"/>
        <w:jc w:val="both"/>
      </w:pPr>
      <w:r w:rsidRPr="004311B1">
        <w:t>Contribuie la derularea proiectului conform condiţiilor contractuale.</w:t>
      </w:r>
    </w:p>
    <w:p w14:paraId="6FDDCDA4" w14:textId="77777777" w:rsidR="00E9691E" w:rsidRPr="004311B1" w:rsidRDefault="00E9691E" w:rsidP="00E9691E">
      <w:pPr>
        <w:spacing w:after="120" w:line="276" w:lineRule="auto"/>
        <w:contextualSpacing/>
        <w:jc w:val="both"/>
        <w:rPr>
          <w:rFonts w:ascii="Times New Roman" w:hAnsi="Times New Roman"/>
          <w:lang w:eastAsia="ro-RO"/>
        </w:rPr>
      </w:pPr>
    </w:p>
    <w:p w14:paraId="361FC85D" w14:textId="77777777" w:rsidR="00E9691E" w:rsidRPr="004311B1" w:rsidRDefault="00E9691E" w:rsidP="00E9691E">
      <w:pPr>
        <w:spacing w:after="120"/>
        <w:jc w:val="both"/>
        <w:rPr>
          <w:rFonts w:ascii="Times New Roman" w:hAnsi="Times New Roman"/>
          <w:b/>
          <w:u w:val="single"/>
          <w:lang w:eastAsia="ro-RO"/>
        </w:rPr>
      </w:pPr>
      <w:proofErr w:type="spellStart"/>
      <w:proofErr w:type="gramStart"/>
      <w:r w:rsidRPr="004311B1">
        <w:rPr>
          <w:rFonts w:ascii="Times New Roman" w:hAnsi="Times New Roman"/>
          <w:b/>
          <w:lang w:eastAsia="ro-RO"/>
        </w:rPr>
        <w:t>B.</w:t>
      </w:r>
      <w:r w:rsidRPr="004311B1">
        <w:rPr>
          <w:rFonts w:ascii="Times New Roman" w:hAnsi="Times New Roman"/>
          <w:b/>
          <w:u w:val="single"/>
          <w:lang w:eastAsia="ro-RO"/>
        </w:rPr>
        <w:t>Concursul</w:t>
      </w:r>
      <w:proofErr w:type="spellEnd"/>
      <w:proofErr w:type="gramEnd"/>
      <w:r w:rsidRPr="004311B1">
        <w:rPr>
          <w:rFonts w:ascii="Times New Roman" w:hAnsi="Times New Roman"/>
          <w:b/>
          <w:u w:val="single"/>
          <w:lang w:eastAsia="ro-RO"/>
        </w:rPr>
        <w:t xml:space="preserve"> </w:t>
      </w:r>
      <w:proofErr w:type="spellStart"/>
      <w:r w:rsidRPr="004311B1">
        <w:rPr>
          <w:rFonts w:ascii="Times New Roman" w:hAnsi="Times New Roman"/>
          <w:b/>
          <w:u w:val="single"/>
          <w:lang w:eastAsia="ro-RO"/>
        </w:rPr>
        <w:t>va</w:t>
      </w:r>
      <w:proofErr w:type="spellEnd"/>
      <w:r w:rsidRPr="004311B1">
        <w:rPr>
          <w:rFonts w:ascii="Times New Roman" w:hAnsi="Times New Roman"/>
          <w:b/>
          <w:u w:val="single"/>
          <w:lang w:eastAsia="ro-RO"/>
        </w:rPr>
        <w:t xml:space="preserve"> </w:t>
      </w:r>
      <w:proofErr w:type="spellStart"/>
      <w:r w:rsidRPr="004311B1">
        <w:rPr>
          <w:rFonts w:ascii="Times New Roman" w:hAnsi="Times New Roman"/>
          <w:b/>
          <w:u w:val="single"/>
          <w:lang w:eastAsia="ro-RO"/>
        </w:rPr>
        <w:t>consta</w:t>
      </w:r>
      <w:proofErr w:type="spellEnd"/>
      <w:r w:rsidRPr="004311B1">
        <w:rPr>
          <w:rFonts w:ascii="Times New Roman" w:hAnsi="Times New Roman"/>
          <w:b/>
          <w:u w:val="single"/>
          <w:lang w:eastAsia="ro-RO"/>
        </w:rPr>
        <w:t xml:space="preserve"> </w:t>
      </w:r>
      <w:proofErr w:type="spellStart"/>
      <w:r w:rsidRPr="004311B1">
        <w:rPr>
          <w:rFonts w:ascii="Times New Roman" w:hAnsi="Times New Roman"/>
          <w:b/>
          <w:u w:val="single"/>
          <w:lang w:eastAsia="ro-RO"/>
        </w:rPr>
        <w:t>în</w:t>
      </w:r>
      <w:proofErr w:type="spellEnd"/>
      <w:r w:rsidRPr="004311B1">
        <w:rPr>
          <w:rFonts w:ascii="Times New Roman" w:hAnsi="Times New Roman"/>
          <w:b/>
          <w:u w:val="single"/>
          <w:lang w:eastAsia="ro-RO"/>
        </w:rPr>
        <w:t>:</w:t>
      </w:r>
    </w:p>
    <w:p w14:paraId="17B44271" w14:textId="77777777" w:rsidR="00E9691E" w:rsidRPr="004311B1" w:rsidRDefault="00E9691E" w:rsidP="00E9691E">
      <w:pPr>
        <w:pStyle w:val="ListParagraph"/>
        <w:numPr>
          <w:ilvl w:val="0"/>
          <w:numId w:val="1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4311B1">
        <w:rPr>
          <w:b/>
          <w:lang w:eastAsia="ro-RO"/>
        </w:rPr>
        <w:t>Evaluarea dosarelor de selecție</w:t>
      </w:r>
    </w:p>
    <w:p w14:paraId="7965B2B4" w14:textId="77777777" w:rsidR="00E9691E" w:rsidRPr="004311B1" w:rsidRDefault="00E9691E" w:rsidP="00E9691E">
      <w:pPr>
        <w:pStyle w:val="ListParagraph"/>
        <w:numPr>
          <w:ilvl w:val="0"/>
          <w:numId w:val="1"/>
        </w:numPr>
        <w:spacing w:after="120" w:line="276" w:lineRule="auto"/>
        <w:ind w:left="426" w:hanging="426"/>
        <w:contextualSpacing/>
        <w:jc w:val="both"/>
      </w:pPr>
      <w:r w:rsidRPr="004311B1">
        <w:rPr>
          <w:b/>
        </w:rPr>
        <w:t>Interviu</w:t>
      </w:r>
      <w:r w:rsidRPr="004311B1">
        <w:t>: interviu structurat</w:t>
      </w:r>
    </w:p>
    <w:p w14:paraId="4D85926F" w14:textId="77777777" w:rsidR="00E9691E" w:rsidRPr="004311B1" w:rsidRDefault="00E9691E" w:rsidP="00E9691E">
      <w:pPr>
        <w:pStyle w:val="ListParagraph"/>
        <w:numPr>
          <w:ilvl w:val="0"/>
          <w:numId w:val="2"/>
        </w:numPr>
        <w:tabs>
          <w:tab w:val="left" w:pos="851"/>
          <w:tab w:val="left" w:pos="1701"/>
        </w:tabs>
        <w:spacing w:after="120" w:line="276" w:lineRule="auto"/>
        <w:ind w:left="426" w:firstLine="0"/>
        <w:contextualSpacing/>
        <w:jc w:val="both"/>
        <w:rPr>
          <w:lang w:eastAsia="ro-RO"/>
        </w:rPr>
      </w:pPr>
      <w:r w:rsidRPr="004311B1">
        <w:rPr>
          <w:i/>
          <w:lang w:eastAsia="ro-RO"/>
        </w:rPr>
        <w:t>Data şi ora desfăşurării</w:t>
      </w:r>
      <w:r w:rsidRPr="004311B1">
        <w:rPr>
          <w:lang w:eastAsia="ro-RO"/>
        </w:rPr>
        <w:t>: se vor comunica concomitent cu afişarea rezultatelor la evaluarea dosarelor de selecție.</w:t>
      </w:r>
    </w:p>
    <w:p w14:paraId="184F8DA9" w14:textId="77777777" w:rsidR="00E9691E" w:rsidRPr="004311B1" w:rsidRDefault="00E9691E" w:rsidP="00E9691E">
      <w:pPr>
        <w:pStyle w:val="ListParagraph"/>
        <w:numPr>
          <w:ilvl w:val="0"/>
          <w:numId w:val="2"/>
        </w:numPr>
        <w:tabs>
          <w:tab w:val="left" w:pos="851"/>
        </w:tabs>
        <w:spacing w:after="120" w:line="276" w:lineRule="auto"/>
        <w:ind w:left="426" w:firstLine="0"/>
        <w:contextualSpacing/>
        <w:jc w:val="both"/>
      </w:pPr>
      <w:r w:rsidRPr="004311B1">
        <w:rPr>
          <w:i/>
          <w:lang w:eastAsia="ro-RO"/>
        </w:rPr>
        <w:t>Locul desfăşurării</w:t>
      </w:r>
      <w:r w:rsidRPr="004311B1">
        <w:rPr>
          <w:lang w:eastAsia="ro-RO"/>
        </w:rPr>
        <w:t>: se va comunica concomitent cu afişarea rezultatelor la evaluarea dosarelor de selecție.</w:t>
      </w:r>
    </w:p>
    <w:p w14:paraId="3EFA3DFF" w14:textId="77777777" w:rsidR="00E9691E" w:rsidRPr="004311B1" w:rsidRDefault="00E9691E" w:rsidP="00E9691E">
      <w:pPr>
        <w:spacing w:after="120"/>
        <w:jc w:val="both"/>
        <w:rPr>
          <w:rFonts w:ascii="Times New Roman" w:hAnsi="Times New Roman"/>
        </w:rPr>
      </w:pPr>
      <w:proofErr w:type="spellStart"/>
      <w:r w:rsidRPr="004311B1">
        <w:rPr>
          <w:rFonts w:ascii="Times New Roman" w:hAnsi="Times New Roman"/>
        </w:rPr>
        <w:t>Probele</w:t>
      </w:r>
      <w:proofErr w:type="spellEnd"/>
      <w:r w:rsidRPr="004311B1">
        <w:rPr>
          <w:rFonts w:ascii="Times New Roman" w:hAnsi="Times New Roman"/>
        </w:rPr>
        <w:t xml:space="preserve"> sunt </w:t>
      </w:r>
      <w:proofErr w:type="spellStart"/>
      <w:r w:rsidRPr="004311B1">
        <w:rPr>
          <w:rFonts w:ascii="Times New Roman" w:hAnsi="Times New Roman"/>
        </w:rPr>
        <w:t>eliminatorii</w:t>
      </w:r>
      <w:proofErr w:type="spellEnd"/>
      <w:r w:rsidRPr="004311B1">
        <w:rPr>
          <w:rFonts w:ascii="Times New Roman" w:hAnsi="Times New Roman"/>
        </w:rPr>
        <w:t xml:space="preserve">, </w:t>
      </w:r>
      <w:proofErr w:type="spellStart"/>
      <w:r w:rsidRPr="004311B1">
        <w:rPr>
          <w:rFonts w:ascii="Times New Roman" w:hAnsi="Times New Roman"/>
        </w:rPr>
        <w:t>punctajul</w:t>
      </w:r>
      <w:proofErr w:type="spellEnd"/>
      <w:r w:rsidRPr="004311B1">
        <w:rPr>
          <w:rFonts w:ascii="Times New Roman" w:hAnsi="Times New Roman"/>
        </w:rPr>
        <w:t xml:space="preserve"> minim </w:t>
      </w:r>
      <w:proofErr w:type="spellStart"/>
      <w:r w:rsidRPr="004311B1">
        <w:rPr>
          <w:rFonts w:ascii="Times New Roman" w:hAnsi="Times New Roman"/>
        </w:rPr>
        <w:t>obţinut</w:t>
      </w:r>
      <w:proofErr w:type="spellEnd"/>
      <w:r w:rsidRPr="004311B1">
        <w:rPr>
          <w:rFonts w:ascii="Times New Roman" w:hAnsi="Times New Roman"/>
        </w:rPr>
        <w:t xml:space="preserve"> la </w:t>
      </w:r>
      <w:proofErr w:type="spellStart"/>
      <w:r w:rsidRPr="004311B1">
        <w:rPr>
          <w:rFonts w:ascii="Times New Roman" w:hAnsi="Times New Roman"/>
        </w:rPr>
        <w:t>fiecare</w:t>
      </w:r>
      <w:proofErr w:type="spellEnd"/>
      <w:r w:rsidRPr="004311B1">
        <w:rPr>
          <w:rFonts w:ascii="Times New Roman" w:hAnsi="Times New Roman"/>
        </w:rPr>
        <w:t xml:space="preserve"> </w:t>
      </w:r>
      <w:proofErr w:type="spellStart"/>
      <w:r w:rsidRPr="004311B1">
        <w:rPr>
          <w:rFonts w:ascii="Times New Roman" w:hAnsi="Times New Roman"/>
        </w:rPr>
        <w:t>probă</w:t>
      </w:r>
      <w:proofErr w:type="spellEnd"/>
      <w:r w:rsidRPr="004311B1">
        <w:rPr>
          <w:rFonts w:ascii="Times New Roman" w:hAnsi="Times New Roman"/>
        </w:rPr>
        <w:t xml:space="preserve"> </w:t>
      </w:r>
      <w:proofErr w:type="spellStart"/>
      <w:r w:rsidRPr="004311B1">
        <w:rPr>
          <w:rFonts w:ascii="Times New Roman" w:hAnsi="Times New Roman"/>
        </w:rPr>
        <w:t>fiind</w:t>
      </w:r>
      <w:proofErr w:type="spellEnd"/>
      <w:r w:rsidRPr="004311B1">
        <w:rPr>
          <w:rFonts w:ascii="Times New Roman" w:hAnsi="Times New Roman"/>
        </w:rPr>
        <w:t xml:space="preserve"> de 50 de </w:t>
      </w:r>
      <w:proofErr w:type="spellStart"/>
      <w:r w:rsidRPr="004311B1">
        <w:rPr>
          <w:rFonts w:ascii="Times New Roman" w:hAnsi="Times New Roman"/>
        </w:rPr>
        <w:t>puncte</w:t>
      </w:r>
      <w:proofErr w:type="spellEnd"/>
      <w:r w:rsidRPr="004311B1">
        <w:rPr>
          <w:rFonts w:ascii="Times New Roman" w:hAnsi="Times New Roman"/>
        </w:rPr>
        <w:t xml:space="preserve">. </w:t>
      </w:r>
    </w:p>
    <w:p w14:paraId="212942EB" w14:textId="77777777" w:rsidR="00E9691E" w:rsidRPr="004311B1" w:rsidRDefault="00E9691E" w:rsidP="00E9691E">
      <w:pPr>
        <w:spacing w:after="120"/>
        <w:jc w:val="both"/>
        <w:rPr>
          <w:rFonts w:ascii="Times New Roman" w:hAnsi="Times New Roman"/>
        </w:rPr>
      </w:pPr>
    </w:p>
    <w:p w14:paraId="594FDDE3" w14:textId="77777777" w:rsidR="00E9691E" w:rsidRPr="004311B1" w:rsidRDefault="00E9691E" w:rsidP="00E9691E">
      <w:pPr>
        <w:spacing w:after="120"/>
        <w:jc w:val="both"/>
        <w:rPr>
          <w:rFonts w:ascii="Times New Roman" w:hAnsi="Times New Roman"/>
          <w:b/>
          <w:u w:val="single"/>
        </w:rPr>
      </w:pPr>
      <w:proofErr w:type="spellStart"/>
      <w:r w:rsidRPr="004311B1">
        <w:rPr>
          <w:rFonts w:ascii="Times New Roman" w:hAnsi="Times New Roman"/>
          <w:b/>
        </w:rPr>
        <w:t>C.</w:t>
      </w:r>
      <w:r w:rsidRPr="004311B1">
        <w:rPr>
          <w:rFonts w:ascii="Times New Roman" w:hAnsi="Times New Roman"/>
          <w:b/>
          <w:u w:val="single"/>
        </w:rPr>
        <w:t>Tematica</w:t>
      </w:r>
      <w:proofErr w:type="spellEnd"/>
      <w:r w:rsidRPr="004311B1">
        <w:rPr>
          <w:rFonts w:ascii="Times New Roman" w:hAnsi="Times New Roman"/>
          <w:b/>
          <w:u w:val="single"/>
        </w:rPr>
        <w:t xml:space="preserve"> </w:t>
      </w:r>
      <w:proofErr w:type="spellStart"/>
      <w:r w:rsidRPr="004311B1">
        <w:rPr>
          <w:rFonts w:ascii="Times New Roman" w:hAnsi="Times New Roman"/>
          <w:b/>
          <w:u w:val="single"/>
        </w:rPr>
        <w:t>şi</w:t>
      </w:r>
      <w:proofErr w:type="spellEnd"/>
      <w:r w:rsidRPr="004311B1">
        <w:rPr>
          <w:rFonts w:ascii="Times New Roman" w:hAnsi="Times New Roman"/>
          <w:b/>
          <w:u w:val="single"/>
        </w:rPr>
        <w:t xml:space="preserve"> </w:t>
      </w:r>
      <w:proofErr w:type="spellStart"/>
      <w:r w:rsidRPr="004311B1">
        <w:rPr>
          <w:rFonts w:ascii="Times New Roman" w:hAnsi="Times New Roman"/>
          <w:b/>
          <w:u w:val="single"/>
        </w:rPr>
        <w:t>bibliografia</w:t>
      </w:r>
      <w:proofErr w:type="spellEnd"/>
    </w:p>
    <w:p w14:paraId="688651CA" w14:textId="77777777" w:rsidR="00E9691E" w:rsidRPr="004311B1" w:rsidRDefault="00E9691E" w:rsidP="00E9691E">
      <w:pPr>
        <w:pStyle w:val="ListParagraph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4311B1">
        <w:rPr>
          <w:b/>
          <w:lang w:eastAsia="ro-RO"/>
        </w:rPr>
        <w:t>Tematica:</w:t>
      </w:r>
    </w:p>
    <w:p w14:paraId="03FCB12A" w14:textId="77777777" w:rsidR="00E9691E" w:rsidRPr="004311B1" w:rsidRDefault="00E9691E" w:rsidP="00E9691E">
      <w:pPr>
        <w:pStyle w:val="ListParagraph"/>
        <w:numPr>
          <w:ilvl w:val="0"/>
          <w:numId w:val="3"/>
        </w:numPr>
        <w:spacing w:after="120" w:line="276" w:lineRule="auto"/>
        <w:contextualSpacing/>
        <w:jc w:val="both"/>
        <w:rPr>
          <w:lang w:eastAsia="ro-RO"/>
        </w:rPr>
      </w:pPr>
      <w:r w:rsidRPr="004311B1">
        <w:rPr>
          <w:lang w:eastAsia="ro-RO"/>
        </w:rPr>
        <w:t>Cuantificarea inegalitatilor economice, sociale si spatiale</w:t>
      </w:r>
    </w:p>
    <w:p w14:paraId="102558A0" w14:textId="77777777" w:rsidR="00E9691E" w:rsidRPr="004311B1" w:rsidRDefault="00E9691E" w:rsidP="00E9691E">
      <w:pPr>
        <w:pStyle w:val="ListParagraph"/>
        <w:numPr>
          <w:ilvl w:val="0"/>
          <w:numId w:val="3"/>
        </w:numPr>
        <w:spacing w:after="120" w:line="276" w:lineRule="auto"/>
        <w:contextualSpacing/>
        <w:jc w:val="both"/>
        <w:rPr>
          <w:lang w:eastAsia="ro-RO"/>
        </w:rPr>
      </w:pPr>
      <w:r w:rsidRPr="004311B1">
        <w:rPr>
          <w:lang w:eastAsia="ro-RO"/>
        </w:rPr>
        <w:t xml:space="preserve">Politici regionale </w:t>
      </w:r>
    </w:p>
    <w:p w14:paraId="03C5A6BB" w14:textId="035C5870" w:rsidR="00E9691E" w:rsidRPr="004311B1" w:rsidRDefault="006938D5" w:rsidP="00E9691E">
      <w:pPr>
        <w:pStyle w:val="ListParagraph"/>
        <w:numPr>
          <w:ilvl w:val="0"/>
          <w:numId w:val="3"/>
        </w:numPr>
        <w:spacing w:after="120" w:line="276" w:lineRule="auto"/>
        <w:contextualSpacing/>
        <w:jc w:val="both"/>
        <w:rPr>
          <w:lang w:eastAsia="ro-RO"/>
        </w:rPr>
      </w:pPr>
      <w:r w:rsidRPr="004311B1">
        <w:rPr>
          <w:lang w:eastAsia="ro-RO"/>
        </w:rPr>
        <w:t>Energie regenerabilă</w:t>
      </w:r>
    </w:p>
    <w:p w14:paraId="5099F4AD" w14:textId="77777777" w:rsidR="00E9691E" w:rsidRPr="004311B1" w:rsidRDefault="00E9691E" w:rsidP="00E9691E">
      <w:pPr>
        <w:pStyle w:val="ListParagraph"/>
        <w:spacing w:after="120"/>
        <w:jc w:val="both"/>
        <w:rPr>
          <w:lang w:eastAsia="ro-RO"/>
        </w:rPr>
      </w:pPr>
    </w:p>
    <w:p w14:paraId="39D07AA6" w14:textId="77777777" w:rsidR="00E9691E" w:rsidRPr="004311B1" w:rsidRDefault="00E9691E" w:rsidP="00E9691E">
      <w:pPr>
        <w:pStyle w:val="ListParagraph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lang w:eastAsia="ro-RO"/>
        </w:rPr>
      </w:pPr>
      <w:r w:rsidRPr="004311B1">
        <w:rPr>
          <w:b/>
        </w:rPr>
        <w:t>Bibliografia:</w:t>
      </w:r>
    </w:p>
    <w:p w14:paraId="7D26D65F" w14:textId="514D9B48" w:rsidR="006938D5" w:rsidRPr="000514BF" w:rsidRDefault="000514BF" w:rsidP="006938D5">
      <w:pPr>
        <w:numPr>
          <w:ilvl w:val="0"/>
          <w:numId w:val="11"/>
        </w:numPr>
        <w:snapToGrid w:val="0"/>
        <w:ind w:left="714" w:hanging="357"/>
        <w:rPr>
          <w:rFonts w:ascii="Times New Roman" w:hAnsi="Times New Roman"/>
          <w:bCs/>
          <w:i/>
          <w:sz w:val="22"/>
          <w:szCs w:val="22"/>
        </w:rPr>
      </w:pP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Comunicare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a 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Comisiei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Către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Parlamentul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European, 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Consiliul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European, 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Consiliu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, 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Comitetul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Economic 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și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Social European 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și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Comitetul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Regiunilor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Pactul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Ecologic European</w:t>
      </w:r>
    </w:p>
    <w:p w14:paraId="0DFE15F6" w14:textId="4A0FB58D" w:rsidR="00E9691E" w:rsidRPr="004311B1" w:rsidRDefault="004311B1" w:rsidP="00E9691E">
      <w:pPr>
        <w:pStyle w:val="ListParagraph"/>
        <w:numPr>
          <w:ilvl w:val="0"/>
          <w:numId w:val="11"/>
        </w:numPr>
        <w:rPr>
          <w:bCs/>
          <w:sz w:val="22"/>
          <w:szCs w:val="22"/>
          <w:lang w:val="it-IT"/>
        </w:rPr>
      </w:pPr>
      <w:r w:rsidRPr="004311B1">
        <w:rPr>
          <w:bCs/>
          <w:sz w:val="22"/>
          <w:szCs w:val="22"/>
          <w:lang w:val="it-IT"/>
        </w:rPr>
        <w:t xml:space="preserve">CONSTANTIN, D.L. (2010) </w:t>
      </w:r>
      <w:r w:rsidR="000514BF" w:rsidRPr="004311B1">
        <w:rPr>
          <w:bCs/>
          <w:i/>
          <w:sz w:val="22"/>
          <w:szCs w:val="22"/>
          <w:lang w:val="it-IT"/>
        </w:rPr>
        <w:t>Economie Regională : Teorii, Modele, Politici</w:t>
      </w:r>
      <w:r w:rsidR="000514BF" w:rsidRPr="004311B1">
        <w:rPr>
          <w:bCs/>
          <w:sz w:val="22"/>
          <w:szCs w:val="22"/>
          <w:lang w:val="it-IT"/>
        </w:rPr>
        <w:t xml:space="preserve">. </w:t>
      </w:r>
      <w:r w:rsidRPr="004311B1">
        <w:rPr>
          <w:bCs/>
          <w:sz w:val="22"/>
          <w:szCs w:val="22"/>
          <w:lang w:val="it-IT"/>
        </w:rPr>
        <w:t>EDITURA A.S.E., BUCUREŞTI.</w:t>
      </w:r>
    </w:p>
    <w:p w14:paraId="2CBCC7CF" w14:textId="11854E99" w:rsidR="006938D5" w:rsidRPr="000514BF" w:rsidRDefault="000514BF" w:rsidP="006938D5">
      <w:pPr>
        <w:numPr>
          <w:ilvl w:val="0"/>
          <w:numId w:val="11"/>
        </w:numPr>
        <w:snapToGrid w:val="0"/>
        <w:ind w:left="714" w:hanging="357"/>
        <w:rPr>
          <w:rFonts w:ascii="Times New Roman" w:hAnsi="Times New Roman"/>
          <w:bCs/>
          <w:i/>
          <w:sz w:val="22"/>
          <w:szCs w:val="22"/>
        </w:rPr>
      </w:pP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Directiva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(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Ue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) 2018/2001 a 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Parlamentului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European 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și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A 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Consiliului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Din 11 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Decembrie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2018 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privind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Promovarea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Utilizării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Energiei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din 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Surse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Regenerabile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 xml:space="preserve"> (</w:t>
      </w:r>
      <w:proofErr w:type="spellStart"/>
      <w:r w:rsidRPr="000514BF">
        <w:rPr>
          <w:rFonts w:ascii="Times New Roman" w:hAnsi="Times New Roman"/>
          <w:bCs/>
          <w:i/>
          <w:sz w:val="22"/>
          <w:szCs w:val="22"/>
        </w:rPr>
        <w:t>Reformare</w:t>
      </w:r>
      <w:proofErr w:type="spellEnd"/>
      <w:r w:rsidRPr="000514BF">
        <w:rPr>
          <w:rFonts w:ascii="Times New Roman" w:hAnsi="Times New Roman"/>
          <w:bCs/>
          <w:i/>
          <w:sz w:val="22"/>
          <w:szCs w:val="22"/>
        </w:rPr>
        <w:t>)</w:t>
      </w:r>
    </w:p>
    <w:p w14:paraId="17E6969B" w14:textId="21D81DE3" w:rsidR="00E9691E" w:rsidRPr="004311B1" w:rsidRDefault="004311B1" w:rsidP="00E9691E">
      <w:pPr>
        <w:pStyle w:val="yiv2113420264msonormal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  <w:lang w:val="en-GB"/>
        </w:rPr>
      </w:pPr>
      <w:r w:rsidRPr="004311B1">
        <w:rPr>
          <w:sz w:val="22"/>
          <w:szCs w:val="22"/>
        </w:rPr>
        <w:t>GOSCHIN, Z. (2011) </w:t>
      </w:r>
      <w:r w:rsidR="000514BF" w:rsidRPr="004311B1">
        <w:rPr>
          <w:i/>
          <w:iCs/>
          <w:sz w:val="22"/>
          <w:szCs w:val="22"/>
        </w:rPr>
        <w:t xml:space="preserve">Statistică Regională. Teorie </w:t>
      </w:r>
      <w:r w:rsidR="000514BF">
        <w:rPr>
          <w:i/>
          <w:iCs/>
          <w:sz w:val="22"/>
          <w:szCs w:val="22"/>
        </w:rPr>
        <w:t>ș</w:t>
      </w:r>
      <w:r w:rsidR="000514BF" w:rsidRPr="004311B1">
        <w:rPr>
          <w:i/>
          <w:iCs/>
          <w:sz w:val="22"/>
          <w:szCs w:val="22"/>
        </w:rPr>
        <w:t xml:space="preserve">i Aplicaţii, Ediţia </w:t>
      </w:r>
      <w:r w:rsidR="000514BF">
        <w:rPr>
          <w:i/>
          <w:iCs/>
          <w:sz w:val="22"/>
          <w:szCs w:val="22"/>
        </w:rPr>
        <w:t>a</w:t>
      </w:r>
      <w:r w:rsidR="000514BF" w:rsidRPr="004311B1">
        <w:rPr>
          <w:i/>
          <w:iCs/>
          <w:sz w:val="22"/>
          <w:szCs w:val="22"/>
        </w:rPr>
        <w:t xml:space="preserve"> </w:t>
      </w:r>
      <w:r w:rsidR="000514BF">
        <w:rPr>
          <w:i/>
          <w:iCs/>
          <w:sz w:val="22"/>
          <w:szCs w:val="22"/>
        </w:rPr>
        <w:t>d</w:t>
      </w:r>
      <w:r w:rsidR="000514BF" w:rsidRPr="004311B1">
        <w:rPr>
          <w:i/>
          <w:iCs/>
          <w:sz w:val="22"/>
          <w:szCs w:val="22"/>
        </w:rPr>
        <w:t xml:space="preserve">oua </w:t>
      </w:r>
      <w:r w:rsidR="000514BF">
        <w:rPr>
          <w:i/>
          <w:iCs/>
          <w:sz w:val="22"/>
          <w:szCs w:val="22"/>
        </w:rPr>
        <w:t>r</w:t>
      </w:r>
      <w:r w:rsidR="000514BF" w:rsidRPr="004311B1">
        <w:rPr>
          <w:i/>
          <w:iCs/>
          <w:sz w:val="22"/>
          <w:szCs w:val="22"/>
        </w:rPr>
        <w:t xml:space="preserve">evizuită </w:t>
      </w:r>
      <w:r w:rsidR="000514BF">
        <w:rPr>
          <w:i/>
          <w:iCs/>
          <w:sz w:val="22"/>
          <w:szCs w:val="22"/>
        </w:rPr>
        <w:t>ș</w:t>
      </w:r>
      <w:r w:rsidR="000514BF" w:rsidRPr="004311B1">
        <w:rPr>
          <w:i/>
          <w:iCs/>
          <w:sz w:val="22"/>
          <w:szCs w:val="22"/>
        </w:rPr>
        <w:t xml:space="preserve">i </w:t>
      </w:r>
      <w:r w:rsidR="000514BF">
        <w:rPr>
          <w:i/>
          <w:iCs/>
          <w:sz w:val="22"/>
          <w:szCs w:val="22"/>
        </w:rPr>
        <w:t>a</w:t>
      </w:r>
      <w:r w:rsidR="000514BF" w:rsidRPr="004311B1">
        <w:rPr>
          <w:i/>
          <w:iCs/>
          <w:sz w:val="22"/>
          <w:szCs w:val="22"/>
        </w:rPr>
        <w:t>dăugită</w:t>
      </w:r>
      <w:r w:rsidRPr="004311B1">
        <w:rPr>
          <w:sz w:val="22"/>
          <w:szCs w:val="22"/>
        </w:rPr>
        <w:t xml:space="preserve">. EDITURA ASE, BUCUREŞTI. </w:t>
      </w:r>
      <w:r w:rsidR="00E9691E" w:rsidRPr="004311B1">
        <w:rPr>
          <w:sz w:val="22"/>
          <w:szCs w:val="22"/>
        </w:rPr>
        <w:fldChar w:fldCharType="begin"/>
      </w:r>
      <w:r w:rsidR="00E9691E" w:rsidRPr="004311B1">
        <w:rPr>
          <w:sz w:val="22"/>
          <w:szCs w:val="22"/>
        </w:rPr>
        <w:instrText>HYPERLINK "http://cacheprod.bcub.ro/webopac/FullBB.csp?WebAction=ShowFullBB&amp;RequestId=293353_1&amp;Profile=Default&amp;OpacLanguage=rum&amp;NumberToRetrieve=50&amp;StartValue=3&amp;WebPageNr=1&amp;SearchTerm1=.2.592913&amp;SearchT1=&amp;Index1=Uindex03&amp;SearchMethod=Find_1&amp;ItemNr=3" \t "_blank"</w:instrText>
      </w:r>
      <w:r w:rsidR="00E9691E" w:rsidRPr="004311B1">
        <w:rPr>
          <w:sz w:val="22"/>
          <w:szCs w:val="22"/>
        </w:rPr>
        <w:fldChar w:fldCharType="separate"/>
      </w:r>
      <w:r w:rsidRPr="004311B1">
        <w:rPr>
          <w:rStyle w:val="Hyperlink"/>
          <w:sz w:val="22"/>
          <w:szCs w:val="22"/>
        </w:rPr>
        <w:t>HTTP://CACHEPROD.BCUB.RO/WEBOPAC/FULLBB.CSP?WEBACTION=SHOWFULLBB&amp;REQUESTID=293353_1&amp;PROFILE=DEFAULT&amp;OPACLANGUAGE=RUM&amp;NUMBERTORETRIEVE=50&amp;STARTVALUE=3&amp;WEBPAGENR=1&amp;SEARCHTERM1=.2.592913&amp;SEARCHT1=&amp;INDEX1=UINDEX03&amp;SEARCHMETHOD=FIND_1&amp;ITEMNR=3</w:t>
      </w:r>
      <w:r w:rsidR="00E9691E" w:rsidRPr="004311B1">
        <w:rPr>
          <w:sz w:val="22"/>
          <w:szCs w:val="22"/>
        </w:rPr>
        <w:fldChar w:fldCharType="end"/>
      </w:r>
      <w:r w:rsidRPr="004311B1">
        <w:rPr>
          <w:sz w:val="22"/>
          <w:szCs w:val="22"/>
        </w:rPr>
        <w:t>)</w:t>
      </w:r>
      <w:r w:rsidRPr="004311B1">
        <w:rPr>
          <w:sz w:val="22"/>
          <w:szCs w:val="22"/>
          <w:lang w:val="en-GB"/>
        </w:rPr>
        <w:t> </w:t>
      </w:r>
    </w:p>
    <w:p w14:paraId="042C6AE4" w14:textId="19F2C8F0" w:rsidR="00E9691E" w:rsidRPr="004311B1" w:rsidRDefault="004311B1" w:rsidP="00E9691E">
      <w:pPr>
        <w:numPr>
          <w:ilvl w:val="0"/>
          <w:numId w:val="11"/>
        </w:numPr>
        <w:shd w:val="clear" w:color="auto" w:fill="FFFFFF"/>
        <w:ind w:left="714" w:hanging="357"/>
        <w:rPr>
          <w:rFonts w:ascii="Times New Roman" w:hAnsi="Times New Roman"/>
          <w:sz w:val="22"/>
          <w:szCs w:val="22"/>
        </w:rPr>
      </w:pPr>
      <w:r w:rsidRPr="004311B1">
        <w:rPr>
          <w:rFonts w:ascii="Times New Roman" w:hAnsi="Times New Roman"/>
          <w:sz w:val="22"/>
          <w:szCs w:val="22"/>
        </w:rPr>
        <w:t>DRUICA, E., GOSCHIN, Z.</w:t>
      </w:r>
      <w:proofErr w:type="gramStart"/>
      <w:r w:rsidRPr="004311B1">
        <w:rPr>
          <w:rFonts w:ascii="Times New Roman" w:hAnsi="Times New Roman"/>
          <w:sz w:val="22"/>
          <w:szCs w:val="22"/>
        </w:rPr>
        <w:t>,  IANOLE</w:t>
      </w:r>
      <w:proofErr w:type="gramEnd"/>
      <w:r w:rsidRPr="004311B1">
        <w:rPr>
          <w:rFonts w:ascii="Times New Roman" w:hAnsi="Times New Roman"/>
          <w:sz w:val="22"/>
          <w:szCs w:val="22"/>
        </w:rPr>
        <w:t xml:space="preserve">-CALIN, R. (2019) </w:t>
      </w:r>
      <w:r w:rsidR="000514BF" w:rsidRPr="000514BF">
        <w:rPr>
          <w:rFonts w:ascii="Times New Roman" w:hAnsi="Times New Roman"/>
          <w:i/>
          <w:sz w:val="22"/>
          <w:szCs w:val="22"/>
        </w:rPr>
        <w:t>Energy Poverty And Life Satisfaction: Structural Mechanisms And Their Implications</w:t>
      </w:r>
      <w:r w:rsidR="000514BF" w:rsidRPr="004311B1">
        <w:rPr>
          <w:rFonts w:ascii="Times New Roman" w:hAnsi="Times New Roman"/>
          <w:sz w:val="22"/>
          <w:szCs w:val="22"/>
        </w:rPr>
        <w:t xml:space="preserve">. </w:t>
      </w:r>
      <w:r w:rsidRPr="004311B1">
        <w:rPr>
          <w:rStyle w:val="Emphasis"/>
          <w:rFonts w:ascii="Times New Roman" w:hAnsi="Times New Roman"/>
          <w:sz w:val="22"/>
          <w:szCs w:val="22"/>
        </w:rPr>
        <w:t>ENERGIES</w:t>
      </w:r>
      <w:r w:rsidRPr="004311B1">
        <w:rPr>
          <w:rFonts w:ascii="Times New Roman" w:hAnsi="Times New Roman"/>
          <w:sz w:val="22"/>
          <w:szCs w:val="22"/>
        </w:rPr>
        <w:t xml:space="preserve">. </w:t>
      </w:r>
      <w:r w:rsidRPr="004311B1">
        <w:rPr>
          <w:rStyle w:val="Emphasis"/>
          <w:rFonts w:ascii="Times New Roman" w:hAnsi="Times New Roman"/>
          <w:i w:val="0"/>
          <w:sz w:val="22"/>
          <w:szCs w:val="22"/>
        </w:rPr>
        <w:t>12</w:t>
      </w:r>
      <w:r w:rsidRPr="004311B1">
        <w:rPr>
          <w:rFonts w:ascii="Times New Roman" w:hAnsi="Times New Roman"/>
          <w:sz w:val="22"/>
          <w:szCs w:val="22"/>
        </w:rPr>
        <w:t>(20), 3988. </w:t>
      </w:r>
      <w:hyperlink r:id="rId8" w:history="1">
        <w:r w:rsidRPr="004311B1">
          <w:rPr>
            <w:rStyle w:val="Hyperlink"/>
            <w:rFonts w:ascii="Times New Roman" w:hAnsi="Times New Roman"/>
            <w:bCs/>
            <w:sz w:val="22"/>
            <w:szCs w:val="22"/>
          </w:rPr>
          <w:t>HTTPS://DOI.ORG/10.3390/EN12203988</w:t>
        </w:r>
      </w:hyperlink>
    </w:p>
    <w:p w14:paraId="370D513F" w14:textId="2BCF8D62" w:rsidR="00E9691E" w:rsidRPr="004311B1" w:rsidRDefault="004311B1" w:rsidP="00E9691E">
      <w:pPr>
        <w:numPr>
          <w:ilvl w:val="0"/>
          <w:numId w:val="11"/>
        </w:numPr>
        <w:snapToGrid w:val="0"/>
        <w:ind w:left="714" w:hanging="357"/>
        <w:rPr>
          <w:rFonts w:ascii="Times New Roman" w:hAnsi="Times New Roman"/>
          <w:bCs/>
          <w:sz w:val="22"/>
          <w:szCs w:val="22"/>
        </w:rPr>
      </w:pPr>
      <w:r w:rsidRPr="004311B1">
        <w:rPr>
          <w:rFonts w:ascii="Times New Roman" w:hAnsi="Times New Roman"/>
          <w:bCs/>
          <w:sz w:val="22"/>
          <w:szCs w:val="22"/>
        </w:rPr>
        <w:t xml:space="preserve">IAMMARINO, S., RODRÍGUEZ-POSE, A., &amp; STORPER, M. (2019) REGIONAL </w:t>
      </w:r>
      <w:r w:rsidR="000514BF" w:rsidRPr="000514BF">
        <w:rPr>
          <w:rFonts w:ascii="Times New Roman" w:hAnsi="Times New Roman"/>
          <w:bCs/>
          <w:i/>
          <w:sz w:val="22"/>
          <w:szCs w:val="22"/>
        </w:rPr>
        <w:t xml:space="preserve">Inequality </w:t>
      </w:r>
      <w:proofErr w:type="gramStart"/>
      <w:r w:rsidR="000514BF" w:rsidRPr="000514BF">
        <w:rPr>
          <w:rFonts w:ascii="Times New Roman" w:hAnsi="Times New Roman"/>
          <w:bCs/>
          <w:i/>
          <w:sz w:val="22"/>
          <w:szCs w:val="22"/>
        </w:rPr>
        <w:t>In</w:t>
      </w:r>
      <w:proofErr w:type="gramEnd"/>
      <w:r w:rsidR="000514BF" w:rsidRPr="000514BF">
        <w:rPr>
          <w:rFonts w:ascii="Times New Roman" w:hAnsi="Times New Roman"/>
          <w:bCs/>
          <w:i/>
          <w:sz w:val="22"/>
          <w:szCs w:val="22"/>
        </w:rPr>
        <w:t xml:space="preserve"> Europe: Evidence, Theory And Policy Implications</w:t>
      </w:r>
      <w:r w:rsidRPr="004311B1">
        <w:rPr>
          <w:rFonts w:ascii="Times New Roman" w:hAnsi="Times New Roman"/>
          <w:bCs/>
          <w:sz w:val="22"/>
          <w:szCs w:val="22"/>
        </w:rPr>
        <w:t>. </w:t>
      </w:r>
      <w:r w:rsidRPr="004311B1">
        <w:rPr>
          <w:rFonts w:ascii="Times New Roman" w:hAnsi="Times New Roman"/>
          <w:bCs/>
          <w:i/>
          <w:sz w:val="22"/>
          <w:szCs w:val="22"/>
        </w:rPr>
        <w:t>JOURNAL OF ECONOMIC GEOGRAPHY</w:t>
      </w:r>
      <w:r w:rsidRPr="004311B1">
        <w:rPr>
          <w:rFonts w:ascii="Times New Roman" w:hAnsi="Times New Roman"/>
          <w:bCs/>
          <w:sz w:val="22"/>
          <w:szCs w:val="22"/>
        </w:rPr>
        <w:t>. 19(2): 273–298. HTTPS://DOI.ORG/10.1093/JEG/LBY021 </w:t>
      </w:r>
    </w:p>
    <w:p w14:paraId="3A579C18" w14:textId="76543424" w:rsidR="00E9691E" w:rsidRPr="004311B1" w:rsidRDefault="004311B1" w:rsidP="00E9691E">
      <w:pPr>
        <w:numPr>
          <w:ilvl w:val="0"/>
          <w:numId w:val="11"/>
        </w:numPr>
        <w:snapToGrid w:val="0"/>
        <w:ind w:left="714" w:hanging="357"/>
        <w:rPr>
          <w:rFonts w:ascii="Times New Roman" w:hAnsi="Times New Roman"/>
          <w:bCs/>
          <w:sz w:val="22"/>
          <w:szCs w:val="22"/>
        </w:rPr>
      </w:pPr>
      <w:r w:rsidRPr="004311B1">
        <w:rPr>
          <w:rFonts w:ascii="Times New Roman" w:hAnsi="Times New Roman"/>
          <w:bCs/>
          <w:sz w:val="22"/>
          <w:szCs w:val="22"/>
        </w:rPr>
        <w:t xml:space="preserve">MCCANN, P. (2020) </w:t>
      </w:r>
      <w:r w:rsidR="000514BF" w:rsidRPr="000514BF">
        <w:rPr>
          <w:rFonts w:ascii="Times New Roman" w:hAnsi="Times New Roman"/>
          <w:bCs/>
          <w:i/>
          <w:sz w:val="22"/>
          <w:szCs w:val="22"/>
        </w:rPr>
        <w:t xml:space="preserve">Perceptions </w:t>
      </w:r>
      <w:proofErr w:type="gramStart"/>
      <w:r w:rsidR="000514BF" w:rsidRPr="000514BF">
        <w:rPr>
          <w:rFonts w:ascii="Times New Roman" w:hAnsi="Times New Roman"/>
          <w:bCs/>
          <w:i/>
          <w:sz w:val="22"/>
          <w:szCs w:val="22"/>
        </w:rPr>
        <w:t>Of</w:t>
      </w:r>
      <w:proofErr w:type="gramEnd"/>
      <w:r w:rsidR="000514BF" w:rsidRPr="000514BF">
        <w:rPr>
          <w:rFonts w:ascii="Times New Roman" w:hAnsi="Times New Roman"/>
          <w:bCs/>
          <w:i/>
          <w:sz w:val="22"/>
          <w:szCs w:val="22"/>
        </w:rPr>
        <w:t xml:space="preserve"> Regional Inequality And The Geography Of Discontent: Insights From The </w:t>
      </w:r>
      <w:proofErr w:type="spellStart"/>
      <w:r w:rsidR="000514BF" w:rsidRPr="000514BF">
        <w:rPr>
          <w:rFonts w:ascii="Times New Roman" w:hAnsi="Times New Roman"/>
          <w:bCs/>
          <w:i/>
          <w:sz w:val="22"/>
          <w:szCs w:val="22"/>
        </w:rPr>
        <w:t>Uk</w:t>
      </w:r>
      <w:proofErr w:type="spellEnd"/>
      <w:r w:rsidRPr="004311B1">
        <w:rPr>
          <w:rFonts w:ascii="Times New Roman" w:hAnsi="Times New Roman"/>
          <w:bCs/>
          <w:sz w:val="22"/>
          <w:szCs w:val="22"/>
        </w:rPr>
        <w:t xml:space="preserve">. </w:t>
      </w:r>
      <w:r w:rsidRPr="004311B1">
        <w:rPr>
          <w:rFonts w:ascii="Times New Roman" w:hAnsi="Times New Roman"/>
          <w:bCs/>
          <w:i/>
          <w:sz w:val="22"/>
          <w:szCs w:val="22"/>
        </w:rPr>
        <w:t>REGIONAL STUDIES</w:t>
      </w:r>
      <w:r w:rsidRPr="004311B1">
        <w:rPr>
          <w:rFonts w:ascii="Times New Roman" w:hAnsi="Times New Roman"/>
          <w:bCs/>
          <w:sz w:val="22"/>
          <w:szCs w:val="22"/>
        </w:rPr>
        <w:t xml:space="preserve">. 54 (2): 256-267. </w:t>
      </w:r>
      <w:hyperlink r:id="rId9" w:history="1">
        <w:r w:rsidRPr="004311B1">
          <w:rPr>
            <w:rStyle w:val="Hyperlink"/>
            <w:rFonts w:ascii="Times New Roman" w:hAnsi="Times New Roman"/>
            <w:bCs/>
            <w:sz w:val="22"/>
            <w:szCs w:val="22"/>
          </w:rPr>
          <w:t>HTTPS://DOI.ORG/10.1080/00343404.2019.1619928</w:t>
        </w:r>
      </w:hyperlink>
      <w:r w:rsidRPr="004311B1">
        <w:rPr>
          <w:rFonts w:ascii="Times New Roman" w:hAnsi="Times New Roman"/>
          <w:bCs/>
          <w:sz w:val="22"/>
          <w:szCs w:val="22"/>
        </w:rPr>
        <w:t>.</w:t>
      </w:r>
    </w:p>
    <w:p w14:paraId="3C5D7BA8" w14:textId="6EBDB33B" w:rsidR="00C53FA8" w:rsidRPr="004311B1" w:rsidRDefault="004311B1" w:rsidP="00310CC7">
      <w:pPr>
        <w:numPr>
          <w:ilvl w:val="0"/>
          <w:numId w:val="11"/>
        </w:numPr>
        <w:snapToGrid w:val="0"/>
        <w:ind w:left="714" w:hanging="357"/>
        <w:rPr>
          <w:rFonts w:ascii="Times New Roman" w:hAnsi="Times New Roman"/>
          <w:bCs/>
          <w:sz w:val="22"/>
          <w:szCs w:val="22"/>
        </w:rPr>
      </w:pPr>
      <w:r w:rsidRPr="004311B1">
        <w:rPr>
          <w:rFonts w:ascii="Times New Roman" w:hAnsi="Times New Roman"/>
          <w:bCs/>
          <w:sz w:val="22"/>
          <w:szCs w:val="22"/>
        </w:rPr>
        <w:t xml:space="preserve">NICOLA, S., SCHMITZ (2022) </w:t>
      </w:r>
      <w:r w:rsidR="000514BF" w:rsidRPr="000514BF">
        <w:rPr>
          <w:rFonts w:ascii="Times New Roman" w:hAnsi="Times New Roman"/>
          <w:bCs/>
          <w:i/>
          <w:sz w:val="22"/>
          <w:szCs w:val="22"/>
        </w:rPr>
        <w:t xml:space="preserve">Discordant Agendas </w:t>
      </w:r>
      <w:proofErr w:type="gramStart"/>
      <w:r w:rsidR="000514BF" w:rsidRPr="000514BF">
        <w:rPr>
          <w:rFonts w:ascii="Times New Roman" w:hAnsi="Times New Roman"/>
          <w:bCs/>
          <w:i/>
          <w:sz w:val="22"/>
          <w:szCs w:val="22"/>
        </w:rPr>
        <w:t>On</w:t>
      </w:r>
      <w:proofErr w:type="gramEnd"/>
      <w:r w:rsidR="000514BF" w:rsidRPr="000514BF">
        <w:rPr>
          <w:rFonts w:ascii="Times New Roman" w:hAnsi="Times New Roman"/>
          <w:bCs/>
          <w:i/>
          <w:sz w:val="22"/>
          <w:szCs w:val="22"/>
        </w:rPr>
        <w:t xml:space="preserve"> A Just Transition In Romanian Coal Mining Areas: The Case Of The Jiu Valley</w:t>
      </w:r>
      <w:r w:rsidRPr="004311B1">
        <w:rPr>
          <w:rFonts w:ascii="Times New Roman" w:hAnsi="Times New Roman"/>
          <w:bCs/>
          <w:sz w:val="22"/>
          <w:szCs w:val="22"/>
        </w:rPr>
        <w:t xml:space="preserve">. </w:t>
      </w:r>
      <w:r w:rsidRPr="004311B1">
        <w:rPr>
          <w:rFonts w:ascii="Times New Roman" w:hAnsi="Times New Roman"/>
          <w:bCs/>
          <w:i/>
          <w:sz w:val="22"/>
          <w:szCs w:val="22"/>
        </w:rPr>
        <w:t>MORAVIAN GEOGRAPHICAL REPORTS</w:t>
      </w:r>
      <w:r w:rsidRPr="004311B1">
        <w:rPr>
          <w:rFonts w:ascii="Times New Roman" w:hAnsi="Times New Roman"/>
          <w:bCs/>
          <w:sz w:val="22"/>
          <w:szCs w:val="22"/>
        </w:rPr>
        <w:t xml:space="preserve">. 30(4): 257-289. </w:t>
      </w:r>
      <w:hyperlink r:id="rId10" w:history="1">
        <w:r w:rsidRPr="004311B1">
          <w:rPr>
            <w:rStyle w:val="Hyperlink"/>
            <w:rFonts w:ascii="Times New Roman" w:hAnsi="Times New Roman"/>
            <w:bCs/>
            <w:sz w:val="22"/>
            <w:szCs w:val="22"/>
          </w:rPr>
          <w:t>HTTPS://DOI.ORG/10.2478/MGR-2022-0017</w:t>
        </w:r>
      </w:hyperlink>
      <w:r w:rsidRPr="004311B1">
        <w:rPr>
          <w:rFonts w:ascii="Times New Roman" w:hAnsi="Times New Roman"/>
          <w:bCs/>
          <w:sz w:val="22"/>
          <w:szCs w:val="22"/>
        </w:rPr>
        <w:t xml:space="preserve"> </w:t>
      </w:r>
    </w:p>
    <w:p w14:paraId="40763736" w14:textId="4D3E46B1" w:rsidR="00E9691E" w:rsidRPr="004311B1" w:rsidRDefault="004311B1" w:rsidP="00E9691E">
      <w:pPr>
        <w:numPr>
          <w:ilvl w:val="0"/>
          <w:numId w:val="11"/>
        </w:numPr>
        <w:snapToGrid w:val="0"/>
        <w:ind w:left="714" w:hanging="357"/>
        <w:rPr>
          <w:rFonts w:ascii="Times New Roman" w:hAnsi="Times New Roman"/>
          <w:bCs/>
          <w:sz w:val="22"/>
          <w:szCs w:val="22"/>
        </w:rPr>
      </w:pPr>
      <w:r w:rsidRPr="004311B1">
        <w:rPr>
          <w:rFonts w:ascii="Times New Roman" w:hAnsi="Times New Roman"/>
          <w:bCs/>
          <w:sz w:val="22"/>
          <w:szCs w:val="22"/>
        </w:rPr>
        <w:t xml:space="preserve">RODRÍGUEZ-POSE, A. (2018) </w:t>
      </w:r>
      <w:r w:rsidR="000514BF" w:rsidRPr="000514BF">
        <w:rPr>
          <w:rFonts w:ascii="Times New Roman" w:hAnsi="Times New Roman"/>
          <w:bCs/>
          <w:i/>
          <w:sz w:val="22"/>
          <w:szCs w:val="22"/>
        </w:rPr>
        <w:t xml:space="preserve">The Revenge </w:t>
      </w:r>
      <w:proofErr w:type="gramStart"/>
      <w:r w:rsidR="000514BF" w:rsidRPr="000514BF">
        <w:rPr>
          <w:rFonts w:ascii="Times New Roman" w:hAnsi="Times New Roman"/>
          <w:bCs/>
          <w:i/>
          <w:sz w:val="22"/>
          <w:szCs w:val="22"/>
        </w:rPr>
        <w:t>Of</w:t>
      </w:r>
      <w:proofErr w:type="gramEnd"/>
      <w:r w:rsidR="000514BF" w:rsidRPr="000514BF">
        <w:rPr>
          <w:rFonts w:ascii="Times New Roman" w:hAnsi="Times New Roman"/>
          <w:bCs/>
          <w:i/>
          <w:sz w:val="22"/>
          <w:szCs w:val="22"/>
        </w:rPr>
        <w:t xml:space="preserve"> Places That Don’t Matter (And What To Do About It)</w:t>
      </w:r>
      <w:r w:rsidRPr="004311B1">
        <w:rPr>
          <w:rFonts w:ascii="Times New Roman" w:hAnsi="Times New Roman"/>
          <w:bCs/>
          <w:sz w:val="22"/>
          <w:szCs w:val="22"/>
        </w:rPr>
        <w:t xml:space="preserve">. </w:t>
      </w:r>
      <w:r w:rsidRPr="004311B1">
        <w:rPr>
          <w:rFonts w:ascii="Times New Roman" w:hAnsi="Times New Roman"/>
          <w:bCs/>
          <w:i/>
          <w:sz w:val="22"/>
          <w:szCs w:val="22"/>
        </w:rPr>
        <w:t>CAMBRIDGE JOURNAL OF REGIONS, ECONOMY AND SOCIETY</w:t>
      </w:r>
      <w:r w:rsidRPr="004311B1">
        <w:rPr>
          <w:rFonts w:ascii="Times New Roman" w:hAnsi="Times New Roman"/>
          <w:bCs/>
          <w:sz w:val="22"/>
          <w:szCs w:val="22"/>
        </w:rPr>
        <w:t xml:space="preserve">. 11(1): 189–209. </w:t>
      </w:r>
      <w:hyperlink r:id="rId11" w:history="1">
        <w:r w:rsidRPr="004311B1">
          <w:rPr>
            <w:rStyle w:val="Hyperlink"/>
            <w:rFonts w:ascii="Times New Roman" w:hAnsi="Times New Roman"/>
            <w:bCs/>
            <w:sz w:val="22"/>
            <w:szCs w:val="22"/>
          </w:rPr>
          <w:t>HTTPS://DOI.ORG/10.1093/CJRES/RSX024</w:t>
        </w:r>
      </w:hyperlink>
    </w:p>
    <w:p w14:paraId="1230DD06" w14:textId="0403839C" w:rsidR="00E9691E" w:rsidRPr="004311B1" w:rsidRDefault="00E9691E" w:rsidP="00E9691E">
      <w:pPr>
        <w:pStyle w:val="yiv2113420264msonormal"/>
        <w:spacing w:before="0" w:beforeAutospacing="0" w:after="0" w:afterAutospacing="0"/>
        <w:ind w:left="720"/>
        <w:jc w:val="both"/>
        <w:rPr>
          <w:sz w:val="22"/>
          <w:szCs w:val="22"/>
          <w:lang w:val="en-GB"/>
        </w:rPr>
      </w:pPr>
    </w:p>
    <w:p w14:paraId="15DCB2CB" w14:textId="4EC3D549" w:rsidR="00C53FA8" w:rsidRPr="004311B1" w:rsidRDefault="00C53FA8" w:rsidP="00E9691E">
      <w:pPr>
        <w:pStyle w:val="yiv2113420264msonormal"/>
        <w:spacing w:before="0" w:beforeAutospacing="0" w:after="0" w:afterAutospacing="0"/>
        <w:ind w:left="720"/>
        <w:jc w:val="both"/>
        <w:rPr>
          <w:sz w:val="22"/>
          <w:szCs w:val="22"/>
          <w:lang w:val="en-GB"/>
        </w:rPr>
      </w:pPr>
    </w:p>
    <w:p w14:paraId="779BF0D0" w14:textId="77777777" w:rsidR="00E9691E" w:rsidRPr="004311B1" w:rsidRDefault="00E9691E" w:rsidP="00E9691E">
      <w:pPr>
        <w:rPr>
          <w:rFonts w:ascii="Times New Roman" w:hAnsi="Times New Roman"/>
          <w:bCs/>
          <w:sz w:val="22"/>
          <w:szCs w:val="22"/>
          <w:lang w:val="it-IT"/>
        </w:rPr>
      </w:pPr>
    </w:p>
    <w:p w14:paraId="34726043" w14:textId="77777777" w:rsidR="00E9691E" w:rsidRPr="004311B1" w:rsidRDefault="00E9691E" w:rsidP="00E9691E">
      <w:pPr>
        <w:spacing w:after="12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4311B1">
        <w:rPr>
          <w:rFonts w:ascii="Times New Roman" w:hAnsi="Times New Roman"/>
          <w:b/>
          <w:sz w:val="22"/>
          <w:szCs w:val="22"/>
        </w:rPr>
        <w:t>D.</w:t>
      </w:r>
      <w:r w:rsidRPr="004311B1">
        <w:rPr>
          <w:rFonts w:ascii="Times New Roman" w:hAnsi="Times New Roman"/>
          <w:b/>
          <w:sz w:val="22"/>
          <w:szCs w:val="22"/>
          <w:u w:val="single"/>
        </w:rPr>
        <w:t>Componenţa</w:t>
      </w:r>
      <w:proofErr w:type="spellEnd"/>
      <w:r w:rsidRPr="004311B1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Pr="004311B1">
        <w:rPr>
          <w:rFonts w:ascii="Times New Roman" w:hAnsi="Times New Roman"/>
          <w:b/>
          <w:sz w:val="22"/>
          <w:szCs w:val="22"/>
          <w:u w:val="single"/>
        </w:rPr>
        <w:t>dosarului</w:t>
      </w:r>
      <w:proofErr w:type="spellEnd"/>
      <w:r w:rsidRPr="004311B1">
        <w:rPr>
          <w:rFonts w:ascii="Times New Roman" w:hAnsi="Times New Roman"/>
          <w:b/>
          <w:sz w:val="22"/>
          <w:szCs w:val="22"/>
          <w:u w:val="single"/>
        </w:rPr>
        <w:t xml:space="preserve"> de concurs</w:t>
      </w:r>
      <w:r w:rsidRPr="004311B1">
        <w:rPr>
          <w:rFonts w:ascii="Times New Roman" w:hAnsi="Times New Roman"/>
          <w:sz w:val="22"/>
          <w:szCs w:val="22"/>
        </w:rPr>
        <w:t>:</w:t>
      </w:r>
    </w:p>
    <w:p w14:paraId="22E3B831" w14:textId="77777777" w:rsidR="00E9691E" w:rsidRPr="004311B1" w:rsidRDefault="00E9691E" w:rsidP="00E9691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5" w:hanging="425"/>
        <w:contextualSpacing/>
        <w:jc w:val="both"/>
        <w:rPr>
          <w:bCs/>
        </w:rPr>
      </w:pPr>
      <w:r w:rsidRPr="004311B1">
        <w:rPr>
          <w:bCs/>
        </w:rPr>
        <w:t>Opis.</w:t>
      </w:r>
    </w:p>
    <w:p w14:paraId="151DFF14" w14:textId="77777777" w:rsidR="00E9691E" w:rsidRPr="004311B1" w:rsidRDefault="00E9691E" w:rsidP="00E9691E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4311B1">
        <w:rPr>
          <w:lang w:eastAsia="ro-RO"/>
        </w:rPr>
        <w:t>Cerere de înscriere la concurs adresată Rectorului ASE.</w:t>
      </w:r>
    </w:p>
    <w:p w14:paraId="3ACF5C7C" w14:textId="77777777" w:rsidR="00E9691E" w:rsidRPr="004311B1" w:rsidRDefault="00E9691E" w:rsidP="00E9691E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4311B1">
        <w:rPr>
          <w:lang w:eastAsia="ro-RO"/>
        </w:rPr>
        <w:t>Copia actului de identitate sau orice alt document care atestă identitatea, potrivit legii, după caz</w:t>
      </w:r>
      <w:r w:rsidRPr="004311B1">
        <w:t>.</w:t>
      </w:r>
    </w:p>
    <w:p w14:paraId="401BE00E" w14:textId="77777777" w:rsidR="00E9691E" w:rsidRPr="004311B1" w:rsidRDefault="00E9691E" w:rsidP="00E9691E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color w:val="000000"/>
          <w:lang w:eastAsia="ro-RO"/>
        </w:rPr>
      </w:pPr>
      <w:r w:rsidRPr="004311B1">
        <w:rPr>
          <w:color w:val="000000"/>
        </w:rPr>
        <w:t>Copia certificat de căsătorie sau dovada schimbării numelui, în cazul în care candidatul şi-a schimbat numele, ( dovada schimbării numelui).</w:t>
      </w:r>
    </w:p>
    <w:p w14:paraId="086F5F38" w14:textId="77777777" w:rsidR="00E9691E" w:rsidRPr="004311B1" w:rsidRDefault="00E9691E" w:rsidP="00E9691E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4311B1">
        <w:rPr>
          <w:lang w:eastAsia="ro-RO"/>
        </w:rPr>
        <w:lastRenderedPageBreak/>
        <w:t xml:space="preserve">Copiile documentelor care să ateste nivelul studiilor şi ale altor acte care atestă efectuarea unor specializări, precum și copiile documentelor care atestă îndeplinirea condiţiilor specifice prevăzute pentru ocuparea postului. </w:t>
      </w:r>
    </w:p>
    <w:p w14:paraId="33A48A90" w14:textId="77777777" w:rsidR="00E9691E" w:rsidRPr="004311B1" w:rsidRDefault="00E9691E" w:rsidP="00E9691E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4311B1">
        <w:t>Copii ale documentelor care să ateste experiența în domeniul de activitate specific proiectului.</w:t>
      </w:r>
    </w:p>
    <w:p w14:paraId="4A647806" w14:textId="77777777" w:rsidR="00E9691E" w:rsidRPr="004311B1" w:rsidRDefault="00E9691E" w:rsidP="00E9691E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4311B1">
        <w:rPr>
          <w:lang w:eastAsia="ro-RO"/>
        </w:rPr>
        <w:t xml:space="preserve">Copie după carnetul de muncă, sau, după caz, adeverințele care atestă vechimea în muncă, în meserie și / sau în specialitatea studiilor. </w:t>
      </w:r>
    </w:p>
    <w:p w14:paraId="0B5D637C" w14:textId="77777777" w:rsidR="00E9691E" w:rsidRPr="004311B1" w:rsidRDefault="00E9691E" w:rsidP="00E9691E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4311B1">
        <w:rPr>
          <w:lang w:eastAsia="ro-RO"/>
        </w:rPr>
        <w:t xml:space="preserve">Cazierul judiciar sau o declaraţie pe propria răspundere că nu are antecedente penale care să-l facă incompatibil cu funcţia pentru care candidează. </w:t>
      </w:r>
    </w:p>
    <w:p w14:paraId="18BE55B4" w14:textId="77777777" w:rsidR="00E9691E" w:rsidRPr="004311B1" w:rsidRDefault="00E9691E" w:rsidP="00E9691E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4311B1">
        <w:rPr>
          <w:lang w:eastAsia="ro-RO"/>
        </w:rPr>
        <w:t>Adeverinţa medicală care să ateste starea de sănătate corespunzătoare eliberată cu cel mult 6 luni anterior derulării concursului de către medicul de familie al candidatului sau de către unităţile sanitare abilitate, sau declarația pe propria răspundere, cu obligația de a completa dosarul de concurs cu adeverința medicală cel mai târziu până la data desfășurării primei probe a concursului, daca este cazul.</w:t>
      </w:r>
    </w:p>
    <w:p w14:paraId="58EAA312" w14:textId="77777777" w:rsidR="00E9691E" w:rsidRPr="004311B1" w:rsidRDefault="00E9691E" w:rsidP="00E9691E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4311B1">
        <w:rPr>
          <w:lang w:eastAsia="ro-RO"/>
        </w:rPr>
        <w:t>Curriculum vitae în format european (</w:t>
      </w:r>
      <w:r w:rsidRPr="004311B1">
        <w:rPr>
          <w:color w:val="0000FF"/>
        </w:rPr>
        <w:t xml:space="preserve">www.cveuropean.ro/cv- online.html) </w:t>
      </w:r>
      <w:r w:rsidRPr="004311B1">
        <w:t>– semnat şi datat pe fiecare pagină</w:t>
      </w:r>
      <w:r w:rsidRPr="004311B1">
        <w:rPr>
          <w:lang w:eastAsia="ro-RO"/>
        </w:rPr>
        <w:t>.</w:t>
      </w:r>
    </w:p>
    <w:p w14:paraId="3C7ECAB9" w14:textId="77777777" w:rsidR="00E9691E" w:rsidRPr="004311B1" w:rsidRDefault="00E9691E" w:rsidP="00E9691E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lang w:eastAsia="ro-RO"/>
        </w:rPr>
      </w:pPr>
      <w:r w:rsidRPr="004311B1">
        <w:rPr>
          <w:lang w:eastAsia="ro-RO"/>
        </w:rPr>
        <w:t>Alte documente relevante pentru desfăşurarea concursului.</w:t>
      </w:r>
    </w:p>
    <w:p w14:paraId="6733E53C" w14:textId="77777777" w:rsidR="00E9691E" w:rsidRPr="004311B1" w:rsidRDefault="00E9691E" w:rsidP="00E9691E">
      <w:pPr>
        <w:pStyle w:val="ListParagraph"/>
        <w:spacing w:after="120"/>
        <w:ind w:left="425"/>
        <w:jc w:val="both"/>
        <w:rPr>
          <w:lang w:eastAsia="ro-RO"/>
        </w:rPr>
      </w:pPr>
    </w:p>
    <w:p w14:paraId="4CEE1A52" w14:textId="77777777" w:rsidR="00E9691E" w:rsidRPr="004311B1" w:rsidRDefault="00E9691E" w:rsidP="00E9691E">
      <w:pPr>
        <w:spacing w:after="120" w:line="276" w:lineRule="auto"/>
        <w:jc w:val="both"/>
        <w:rPr>
          <w:rFonts w:ascii="Times New Roman" w:hAnsi="Times New Roman"/>
          <w:lang w:eastAsia="ro-RO"/>
        </w:rPr>
      </w:pPr>
      <w:proofErr w:type="spellStart"/>
      <w:r w:rsidRPr="004311B1">
        <w:rPr>
          <w:rFonts w:ascii="Times New Roman" w:hAnsi="Times New Roman"/>
          <w:lang w:eastAsia="ro-RO"/>
        </w:rPr>
        <w:t>Actele</w:t>
      </w:r>
      <w:proofErr w:type="spellEnd"/>
      <w:r w:rsidRPr="004311B1">
        <w:rPr>
          <w:rFonts w:ascii="Times New Roman" w:hAnsi="Times New Roman"/>
          <w:lang w:eastAsia="ro-RO"/>
        </w:rPr>
        <w:t xml:space="preserve"> </w:t>
      </w:r>
      <w:proofErr w:type="spellStart"/>
      <w:r w:rsidRPr="004311B1">
        <w:rPr>
          <w:rFonts w:ascii="Times New Roman" w:hAnsi="Times New Roman"/>
          <w:lang w:eastAsia="ro-RO"/>
        </w:rPr>
        <w:t>prevăzute</w:t>
      </w:r>
      <w:proofErr w:type="spellEnd"/>
      <w:r w:rsidRPr="004311B1">
        <w:rPr>
          <w:rFonts w:ascii="Times New Roman" w:hAnsi="Times New Roman"/>
          <w:lang w:eastAsia="ro-RO"/>
        </w:rPr>
        <w:t xml:space="preserve"> la pct. 3, 4, 5 </w:t>
      </w:r>
      <w:proofErr w:type="spellStart"/>
      <w:r w:rsidRPr="004311B1">
        <w:rPr>
          <w:rFonts w:ascii="Times New Roman" w:hAnsi="Times New Roman"/>
          <w:lang w:eastAsia="ro-RO"/>
        </w:rPr>
        <w:t>si</w:t>
      </w:r>
      <w:proofErr w:type="spellEnd"/>
      <w:r w:rsidRPr="004311B1">
        <w:rPr>
          <w:rFonts w:ascii="Times New Roman" w:hAnsi="Times New Roman"/>
          <w:lang w:eastAsia="ro-RO"/>
        </w:rPr>
        <w:t xml:space="preserve"> 7 </w:t>
      </w:r>
      <w:proofErr w:type="spellStart"/>
      <w:r w:rsidRPr="004311B1">
        <w:rPr>
          <w:rFonts w:ascii="Times New Roman" w:hAnsi="Times New Roman"/>
          <w:lang w:eastAsia="ro-RO"/>
        </w:rPr>
        <w:t>vor</w:t>
      </w:r>
      <w:proofErr w:type="spellEnd"/>
      <w:r w:rsidRPr="004311B1">
        <w:rPr>
          <w:rFonts w:ascii="Times New Roman" w:hAnsi="Times New Roman"/>
          <w:lang w:eastAsia="ro-RO"/>
        </w:rPr>
        <w:t xml:space="preserve"> fi </w:t>
      </w:r>
      <w:proofErr w:type="spellStart"/>
      <w:r w:rsidRPr="004311B1">
        <w:rPr>
          <w:rFonts w:ascii="Times New Roman" w:hAnsi="Times New Roman"/>
          <w:lang w:eastAsia="ro-RO"/>
        </w:rPr>
        <w:t>prezentate</w:t>
      </w:r>
      <w:proofErr w:type="spellEnd"/>
      <w:r w:rsidRPr="004311B1">
        <w:rPr>
          <w:rFonts w:ascii="Times New Roman" w:hAnsi="Times New Roman"/>
          <w:lang w:eastAsia="ro-RO"/>
        </w:rPr>
        <w:t xml:space="preserve"> </w:t>
      </w:r>
      <w:proofErr w:type="spellStart"/>
      <w:r w:rsidRPr="004311B1">
        <w:rPr>
          <w:rFonts w:ascii="Times New Roman" w:hAnsi="Times New Roman"/>
          <w:lang w:eastAsia="ro-RO"/>
        </w:rPr>
        <w:t>şi</w:t>
      </w:r>
      <w:proofErr w:type="spellEnd"/>
      <w:r w:rsidRPr="004311B1">
        <w:rPr>
          <w:rFonts w:ascii="Times New Roman" w:hAnsi="Times New Roman"/>
          <w:lang w:eastAsia="ro-RO"/>
        </w:rPr>
        <w:t xml:space="preserve"> </w:t>
      </w:r>
      <w:proofErr w:type="spellStart"/>
      <w:r w:rsidRPr="004311B1">
        <w:rPr>
          <w:rFonts w:ascii="Times New Roman" w:hAnsi="Times New Roman"/>
          <w:lang w:eastAsia="ro-RO"/>
        </w:rPr>
        <w:t>în</w:t>
      </w:r>
      <w:proofErr w:type="spellEnd"/>
      <w:r w:rsidRPr="004311B1">
        <w:rPr>
          <w:rFonts w:ascii="Times New Roman" w:hAnsi="Times New Roman"/>
          <w:lang w:eastAsia="ro-RO"/>
        </w:rPr>
        <w:t xml:space="preserve"> original, </w:t>
      </w:r>
      <w:proofErr w:type="spellStart"/>
      <w:r w:rsidRPr="004311B1">
        <w:rPr>
          <w:rFonts w:ascii="Times New Roman" w:hAnsi="Times New Roman"/>
          <w:lang w:eastAsia="ro-RO"/>
        </w:rPr>
        <w:t>în</w:t>
      </w:r>
      <w:proofErr w:type="spellEnd"/>
      <w:r w:rsidRPr="004311B1">
        <w:rPr>
          <w:rFonts w:ascii="Times New Roman" w:hAnsi="Times New Roman"/>
          <w:lang w:eastAsia="ro-RO"/>
        </w:rPr>
        <w:t xml:space="preserve"> </w:t>
      </w:r>
      <w:proofErr w:type="spellStart"/>
      <w:r w:rsidRPr="004311B1">
        <w:rPr>
          <w:rFonts w:ascii="Times New Roman" w:hAnsi="Times New Roman"/>
          <w:lang w:eastAsia="ro-RO"/>
        </w:rPr>
        <w:t>vederea</w:t>
      </w:r>
      <w:proofErr w:type="spellEnd"/>
      <w:r w:rsidRPr="004311B1">
        <w:rPr>
          <w:rFonts w:ascii="Times New Roman" w:hAnsi="Times New Roman"/>
          <w:lang w:eastAsia="ro-RO"/>
        </w:rPr>
        <w:t xml:space="preserve"> </w:t>
      </w:r>
      <w:proofErr w:type="spellStart"/>
      <w:r w:rsidRPr="004311B1">
        <w:rPr>
          <w:rFonts w:ascii="Times New Roman" w:hAnsi="Times New Roman"/>
          <w:lang w:eastAsia="ro-RO"/>
        </w:rPr>
        <w:t>verificării</w:t>
      </w:r>
      <w:proofErr w:type="spellEnd"/>
      <w:r w:rsidRPr="004311B1">
        <w:rPr>
          <w:rFonts w:ascii="Times New Roman" w:hAnsi="Times New Roman"/>
          <w:lang w:eastAsia="ro-RO"/>
        </w:rPr>
        <w:t xml:space="preserve"> </w:t>
      </w:r>
      <w:proofErr w:type="spellStart"/>
      <w:r w:rsidRPr="004311B1">
        <w:rPr>
          <w:rFonts w:ascii="Times New Roman" w:hAnsi="Times New Roman"/>
          <w:lang w:eastAsia="ro-RO"/>
        </w:rPr>
        <w:t>conformităţii</w:t>
      </w:r>
      <w:proofErr w:type="spellEnd"/>
      <w:r w:rsidRPr="004311B1">
        <w:rPr>
          <w:rFonts w:ascii="Times New Roman" w:hAnsi="Times New Roman"/>
          <w:lang w:eastAsia="ro-RO"/>
        </w:rPr>
        <w:t xml:space="preserve"> </w:t>
      </w:r>
      <w:proofErr w:type="spellStart"/>
      <w:r w:rsidRPr="004311B1">
        <w:rPr>
          <w:rFonts w:ascii="Times New Roman" w:hAnsi="Times New Roman"/>
          <w:lang w:eastAsia="ro-RO"/>
        </w:rPr>
        <w:t>copiilor</w:t>
      </w:r>
      <w:proofErr w:type="spellEnd"/>
      <w:r w:rsidRPr="004311B1">
        <w:rPr>
          <w:rFonts w:ascii="Times New Roman" w:hAnsi="Times New Roman"/>
          <w:lang w:eastAsia="ro-RO"/>
        </w:rPr>
        <w:t xml:space="preserve"> cu </w:t>
      </w:r>
      <w:proofErr w:type="spellStart"/>
      <w:r w:rsidRPr="004311B1">
        <w:rPr>
          <w:rFonts w:ascii="Times New Roman" w:hAnsi="Times New Roman"/>
          <w:lang w:eastAsia="ro-RO"/>
        </w:rPr>
        <w:t>acestea</w:t>
      </w:r>
      <w:proofErr w:type="spellEnd"/>
      <w:r w:rsidRPr="004311B1">
        <w:rPr>
          <w:rFonts w:ascii="Times New Roman" w:hAnsi="Times New Roman"/>
          <w:lang w:eastAsia="ro-RO"/>
        </w:rPr>
        <w:t>.</w:t>
      </w:r>
    </w:p>
    <w:p w14:paraId="6574885D" w14:textId="77777777" w:rsidR="00E9691E" w:rsidRPr="004311B1" w:rsidRDefault="00E9691E" w:rsidP="00E9691E">
      <w:pPr>
        <w:spacing w:after="120" w:line="276" w:lineRule="auto"/>
        <w:jc w:val="both"/>
        <w:rPr>
          <w:rFonts w:ascii="Times New Roman" w:hAnsi="Times New Roman"/>
          <w:lang w:eastAsia="ro-RO"/>
        </w:rPr>
      </w:pPr>
    </w:p>
    <w:p w14:paraId="3C2B1DCC" w14:textId="77777777" w:rsidR="00815224" w:rsidRPr="004311B1" w:rsidRDefault="00815224" w:rsidP="00815224">
      <w:pPr>
        <w:spacing w:after="120"/>
        <w:jc w:val="both"/>
        <w:rPr>
          <w:rFonts w:ascii="Times New Roman" w:hAnsi="Times New Roman"/>
        </w:rPr>
      </w:pPr>
      <w:proofErr w:type="spellStart"/>
      <w:proofErr w:type="gramStart"/>
      <w:r w:rsidRPr="004311B1">
        <w:rPr>
          <w:rFonts w:ascii="Times New Roman" w:hAnsi="Times New Roman"/>
          <w:b/>
        </w:rPr>
        <w:t>E.</w:t>
      </w:r>
      <w:r w:rsidRPr="004311B1">
        <w:rPr>
          <w:rFonts w:ascii="Times New Roman" w:hAnsi="Times New Roman"/>
          <w:u w:val="single"/>
        </w:rPr>
        <w:t>Date</w:t>
      </w:r>
      <w:proofErr w:type="spellEnd"/>
      <w:proofErr w:type="gramEnd"/>
      <w:r w:rsidRPr="004311B1">
        <w:rPr>
          <w:rFonts w:ascii="Times New Roman" w:hAnsi="Times New Roman"/>
          <w:u w:val="single"/>
        </w:rPr>
        <w:t xml:space="preserve"> de contact:</w:t>
      </w:r>
    </w:p>
    <w:p w14:paraId="5D22FF23" w14:textId="11B5DE9F" w:rsidR="00815224" w:rsidRPr="004311B1" w:rsidRDefault="00815224" w:rsidP="00815224">
      <w:pPr>
        <w:spacing w:after="120" w:line="276" w:lineRule="auto"/>
        <w:jc w:val="both"/>
        <w:rPr>
          <w:rFonts w:ascii="Times New Roman" w:hAnsi="Times New Roman"/>
        </w:rPr>
      </w:pPr>
      <w:proofErr w:type="spellStart"/>
      <w:r w:rsidRPr="004311B1">
        <w:rPr>
          <w:rFonts w:ascii="Times New Roman" w:hAnsi="Times New Roman"/>
        </w:rPr>
        <w:t>Dosarele</w:t>
      </w:r>
      <w:proofErr w:type="spellEnd"/>
      <w:r w:rsidRPr="004311B1">
        <w:rPr>
          <w:rFonts w:ascii="Times New Roman" w:hAnsi="Times New Roman"/>
        </w:rPr>
        <w:t xml:space="preserve"> de concurs se </w:t>
      </w:r>
      <w:proofErr w:type="spellStart"/>
      <w:r w:rsidRPr="004311B1">
        <w:rPr>
          <w:rFonts w:ascii="Times New Roman" w:hAnsi="Times New Roman"/>
        </w:rPr>
        <w:t>vor</w:t>
      </w:r>
      <w:proofErr w:type="spellEnd"/>
      <w:r w:rsidRPr="004311B1">
        <w:rPr>
          <w:rFonts w:ascii="Times New Roman" w:hAnsi="Times New Roman"/>
        </w:rPr>
        <w:t xml:space="preserve"> </w:t>
      </w:r>
      <w:proofErr w:type="spellStart"/>
      <w:r w:rsidRPr="004311B1">
        <w:rPr>
          <w:rFonts w:ascii="Times New Roman" w:hAnsi="Times New Roman"/>
        </w:rPr>
        <w:t>depune</w:t>
      </w:r>
      <w:proofErr w:type="spellEnd"/>
      <w:r w:rsidRPr="004311B1">
        <w:rPr>
          <w:rFonts w:ascii="Times New Roman" w:hAnsi="Times New Roman"/>
        </w:rPr>
        <w:t xml:space="preserve"> </w:t>
      </w:r>
      <w:proofErr w:type="spellStart"/>
      <w:r w:rsidRPr="004311B1">
        <w:rPr>
          <w:rFonts w:ascii="Times New Roman" w:hAnsi="Times New Roman"/>
        </w:rPr>
        <w:t>până</w:t>
      </w:r>
      <w:proofErr w:type="spellEnd"/>
      <w:r w:rsidRPr="004311B1">
        <w:rPr>
          <w:rFonts w:ascii="Times New Roman" w:hAnsi="Times New Roman"/>
        </w:rPr>
        <w:t xml:space="preserve"> la data de </w:t>
      </w:r>
      <w:r w:rsidR="00C2745B" w:rsidRPr="004311B1">
        <w:rPr>
          <w:rFonts w:ascii="Times New Roman" w:hAnsi="Times New Roman"/>
          <w:lang w:eastAsia="ro-RO"/>
        </w:rPr>
        <w:t>09.12.2024</w:t>
      </w:r>
      <w:r w:rsidRPr="004311B1">
        <w:rPr>
          <w:rFonts w:ascii="Times New Roman" w:hAnsi="Times New Roman"/>
        </w:rPr>
        <w:t xml:space="preserve">, </w:t>
      </w:r>
      <w:proofErr w:type="spellStart"/>
      <w:r w:rsidRPr="004311B1">
        <w:rPr>
          <w:rFonts w:ascii="Times New Roman" w:hAnsi="Times New Roman"/>
        </w:rPr>
        <w:t>ora</w:t>
      </w:r>
      <w:proofErr w:type="spellEnd"/>
      <w:r w:rsidRPr="004311B1">
        <w:rPr>
          <w:rFonts w:ascii="Times New Roman" w:hAnsi="Times New Roman"/>
        </w:rPr>
        <w:t xml:space="preserve"> 16:00, la </w:t>
      </w:r>
      <w:proofErr w:type="spellStart"/>
      <w:r w:rsidRPr="004311B1">
        <w:rPr>
          <w:rFonts w:ascii="Times New Roman" w:hAnsi="Times New Roman"/>
        </w:rPr>
        <w:t>Registratura</w:t>
      </w:r>
      <w:proofErr w:type="spellEnd"/>
      <w:r w:rsidRPr="004311B1">
        <w:rPr>
          <w:rFonts w:ascii="Times New Roman" w:hAnsi="Times New Roman"/>
        </w:rPr>
        <w:t xml:space="preserve"> ASE.</w:t>
      </w:r>
    </w:p>
    <w:p w14:paraId="22A2CE5D" w14:textId="296F5C36" w:rsidR="00815224" w:rsidRPr="004311B1" w:rsidRDefault="00815224" w:rsidP="00815224">
      <w:pPr>
        <w:spacing w:after="120" w:line="276" w:lineRule="auto"/>
        <w:rPr>
          <w:rFonts w:ascii="Times New Roman" w:hAnsi="Times New Roman"/>
        </w:rPr>
      </w:pPr>
      <w:proofErr w:type="spellStart"/>
      <w:r w:rsidRPr="004311B1">
        <w:rPr>
          <w:rFonts w:ascii="Times New Roman" w:hAnsi="Times New Roman"/>
        </w:rPr>
        <w:t>Persoana</w:t>
      </w:r>
      <w:proofErr w:type="spellEnd"/>
      <w:r w:rsidRPr="004311B1">
        <w:rPr>
          <w:rFonts w:ascii="Times New Roman" w:hAnsi="Times New Roman"/>
        </w:rPr>
        <w:t xml:space="preserve"> de contact: </w:t>
      </w:r>
      <w:proofErr w:type="spellStart"/>
      <w:r w:rsidR="007D0B12" w:rsidRPr="004311B1">
        <w:rPr>
          <w:rFonts w:ascii="Times New Roman" w:hAnsi="Times New Roman"/>
        </w:rPr>
        <w:t>Conf.univ.dr</w:t>
      </w:r>
      <w:proofErr w:type="spellEnd"/>
      <w:r w:rsidR="007D0B12" w:rsidRPr="004311B1">
        <w:rPr>
          <w:rFonts w:ascii="Times New Roman" w:hAnsi="Times New Roman"/>
        </w:rPr>
        <w:t xml:space="preserve">. Mihai DINU </w:t>
      </w:r>
      <w:r w:rsidRPr="004311B1">
        <w:rPr>
          <w:rFonts w:ascii="Times New Roman" w:hAnsi="Times New Roman"/>
        </w:rPr>
        <w:t>–</w:t>
      </w:r>
    </w:p>
    <w:p w14:paraId="5AD387CC" w14:textId="59A7FFBC" w:rsidR="00815224" w:rsidRPr="004311B1" w:rsidRDefault="00815224" w:rsidP="00815224">
      <w:pPr>
        <w:spacing w:after="120" w:line="276" w:lineRule="auto"/>
        <w:rPr>
          <w:rFonts w:ascii="Times New Roman" w:hAnsi="Times New Roman"/>
        </w:rPr>
      </w:pPr>
      <w:r w:rsidRPr="004311B1">
        <w:rPr>
          <w:rFonts w:ascii="Times New Roman" w:hAnsi="Times New Roman"/>
        </w:rPr>
        <w:t>e-mail:</w:t>
      </w:r>
      <w:r w:rsidR="007D0B12" w:rsidRPr="004311B1">
        <w:rPr>
          <w:rFonts w:ascii="Times New Roman" w:hAnsi="Times New Roman"/>
        </w:rPr>
        <w:t xml:space="preserve"> </w:t>
      </w:r>
      <w:hyperlink r:id="rId12" w:history="1">
        <w:r w:rsidR="007D0B12" w:rsidRPr="004311B1">
          <w:rPr>
            <w:rStyle w:val="Hyperlink"/>
            <w:rFonts w:ascii="Times New Roman" w:hAnsi="Times New Roman"/>
          </w:rPr>
          <w:t>mihai.dinu@eam.ase.ro</w:t>
        </w:r>
      </w:hyperlink>
      <w:r w:rsidR="007D0B12" w:rsidRPr="004311B1">
        <w:rPr>
          <w:rFonts w:ascii="Times New Roman" w:hAnsi="Times New Roman"/>
        </w:rPr>
        <w:t xml:space="preserve"> </w:t>
      </w:r>
    </w:p>
    <w:p w14:paraId="000D77ED" w14:textId="092A3688" w:rsidR="00815224" w:rsidRPr="004311B1" w:rsidRDefault="00815224" w:rsidP="00815224">
      <w:pPr>
        <w:spacing w:after="120"/>
        <w:jc w:val="both"/>
        <w:rPr>
          <w:rFonts w:ascii="Times New Roman" w:hAnsi="Times New Roman"/>
        </w:rPr>
      </w:pPr>
    </w:p>
    <w:p w14:paraId="337ABECC" w14:textId="06F66537" w:rsidR="00C2745B" w:rsidRPr="004311B1" w:rsidRDefault="00C2745B" w:rsidP="00815224">
      <w:pPr>
        <w:spacing w:after="120"/>
        <w:jc w:val="both"/>
        <w:rPr>
          <w:rFonts w:ascii="Times New Roman" w:hAnsi="Times New Roman"/>
        </w:rPr>
      </w:pPr>
    </w:p>
    <w:p w14:paraId="35959EEF" w14:textId="77777777" w:rsidR="00C2745B" w:rsidRPr="004311B1" w:rsidRDefault="00C2745B" w:rsidP="00815224">
      <w:pPr>
        <w:spacing w:after="120"/>
        <w:jc w:val="both"/>
        <w:rPr>
          <w:rFonts w:ascii="Times New Roman" w:hAnsi="Times New Roman"/>
        </w:rPr>
      </w:pPr>
    </w:p>
    <w:p w14:paraId="1FBE7845" w14:textId="5F58EA49" w:rsidR="00815224" w:rsidRPr="004311B1" w:rsidRDefault="00815224" w:rsidP="00815224">
      <w:pPr>
        <w:spacing w:after="120"/>
        <w:jc w:val="both"/>
        <w:rPr>
          <w:rFonts w:ascii="Times New Roman" w:hAnsi="Times New Roman"/>
        </w:rPr>
      </w:pPr>
      <w:proofErr w:type="spellStart"/>
      <w:proofErr w:type="gramStart"/>
      <w:r w:rsidRPr="004311B1">
        <w:rPr>
          <w:rFonts w:ascii="Times New Roman" w:hAnsi="Times New Roman"/>
          <w:b/>
        </w:rPr>
        <w:t>F.</w:t>
      </w:r>
      <w:r w:rsidRPr="004311B1">
        <w:rPr>
          <w:rFonts w:ascii="Times New Roman" w:hAnsi="Times New Roman"/>
          <w:u w:val="single"/>
        </w:rPr>
        <w:t>Calendarul</w:t>
      </w:r>
      <w:proofErr w:type="spellEnd"/>
      <w:proofErr w:type="gramEnd"/>
      <w:r w:rsidRPr="004311B1">
        <w:rPr>
          <w:rFonts w:ascii="Times New Roman" w:hAnsi="Times New Roman"/>
          <w:u w:val="single"/>
        </w:rPr>
        <w:t xml:space="preserve"> </w:t>
      </w:r>
      <w:proofErr w:type="spellStart"/>
      <w:r w:rsidRPr="004311B1">
        <w:rPr>
          <w:rFonts w:ascii="Times New Roman" w:hAnsi="Times New Roman"/>
          <w:u w:val="single"/>
        </w:rPr>
        <w:t>concursului</w:t>
      </w:r>
      <w:proofErr w:type="spellEnd"/>
      <w:r w:rsidRPr="004311B1">
        <w:rPr>
          <w:rFonts w:ascii="Times New Roman" w:hAnsi="Times New Roman"/>
        </w:rPr>
        <w:t>:</w:t>
      </w:r>
    </w:p>
    <w:p w14:paraId="7120EAC7" w14:textId="77777777" w:rsidR="00C2745B" w:rsidRPr="004311B1" w:rsidRDefault="00C2745B" w:rsidP="00815224">
      <w:pPr>
        <w:spacing w:after="12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4193"/>
        <w:gridCol w:w="3430"/>
      </w:tblGrid>
      <w:tr w:rsidR="00815224" w:rsidRPr="004311B1" w14:paraId="6C983600" w14:textId="77777777" w:rsidTr="0096002B">
        <w:tc>
          <w:tcPr>
            <w:tcW w:w="0" w:type="auto"/>
            <w:vAlign w:val="center"/>
          </w:tcPr>
          <w:p w14:paraId="6918B93F" w14:textId="77777777" w:rsidR="00815224" w:rsidRPr="004311B1" w:rsidRDefault="00815224" w:rsidP="0096002B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/>
                <w:b/>
                <w:lang w:val="ro-RO"/>
              </w:rPr>
            </w:pPr>
            <w:r w:rsidRPr="004311B1">
              <w:rPr>
                <w:rFonts w:ascii="Times New Roman" w:hAnsi="Times New Roman"/>
                <w:b/>
                <w:lang w:val="ro-RO"/>
              </w:rPr>
              <w:t>Nr. crt.</w:t>
            </w:r>
          </w:p>
        </w:tc>
        <w:tc>
          <w:tcPr>
            <w:tcW w:w="0" w:type="auto"/>
            <w:vAlign w:val="center"/>
          </w:tcPr>
          <w:p w14:paraId="7487869E" w14:textId="77777777" w:rsidR="00815224" w:rsidRPr="004311B1" w:rsidRDefault="00815224" w:rsidP="0096002B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/>
                <w:b/>
                <w:lang w:val="ro-RO"/>
              </w:rPr>
            </w:pPr>
            <w:r w:rsidRPr="004311B1">
              <w:rPr>
                <w:rFonts w:ascii="Times New Roman" w:hAnsi="Times New Roman"/>
                <w:b/>
                <w:lang w:val="ro-RO"/>
              </w:rPr>
              <w:t>Activități</w:t>
            </w:r>
          </w:p>
        </w:tc>
        <w:tc>
          <w:tcPr>
            <w:tcW w:w="0" w:type="auto"/>
            <w:vAlign w:val="center"/>
          </w:tcPr>
          <w:p w14:paraId="0E444859" w14:textId="77777777" w:rsidR="00815224" w:rsidRPr="004311B1" w:rsidRDefault="00815224" w:rsidP="0096002B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/>
                <w:b/>
                <w:lang w:val="ro-RO"/>
              </w:rPr>
            </w:pPr>
            <w:r w:rsidRPr="004311B1">
              <w:rPr>
                <w:rFonts w:ascii="Times New Roman" w:hAnsi="Times New Roman"/>
                <w:b/>
                <w:lang w:val="ro-RO"/>
              </w:rPr>
              <w:t>Data</w:t>
            </w:r>
          </w:p>
        </w:tc>
      </w:tr>
      <w:tr w:rsidR="00815224" w:rsidRPr="004311B1" w14:paraId="5DBB3223" w14:textId="77777777" w:rsidTr="0096002B">
        <w:trPr>
          <w:trHeight w:hRule="exact" w:val="724"/>
        </w:trPr>
        <w:tc>
          <w:tcPr>
            <w:tcW w:w="0" w:type="auto"/>
            <w:vAlign w:val="center"/>
          </w:tcPr>
          <w:p w14:paraId="265C9CA1" w14:textId="77777777" w:rsidR="00815224" w:rsidRPr="004311B1" w:rsidRDefault="00815224" w:rsidP="0096002B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</w:pPr>
          </w:p>
        </w:tc>
        <w:tc>
          <w:tcPr>
            <w:tcW w:w="0" w:type="auto"/>
            <w:vAlign w:val="center"/>
          </w:tcPr>
          <w:p w14:paraId="49F1A56E" w14:textId="77777777" w:rsidR="00815224" w:rsidRPr="004311B1" w:rsidRDefault="00815224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lang w:val="ro-RO" w:eastAsia="ro-RO"/>
              </w:rPr>
            </w:pPr>
            <w:r w:rsidRPr="004311B1">
              <w:rPr>
                <w:rFonts w:ascii="Times New Roman" w:hAnsi="Times New Roman"/>
                <w:lang w:val="ro-RO" w:eastAsia="ro-RO"/>
              </w:rPr>
              <w:t>Publicarea anunțului</w:t>
            </w:r>
          </w:p>
        </w:tc>
        <w:tc>
          <w:tcPr>
            <w:tcW w:w="0" w:type="auto"/>
          </w:tcPr>
          <w:p w14:paraId="566437BD" w14:textId="4C03069D" w:rsidR="00815224" w:rsidRPr="004311B1" w:rsidRDefault="00C2745B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4311B1">
              <w:rPr>
                <w:rFonts w:ascii="Times New Roman" w:hAnsi="Times New Roman"/>
              </w:rPr>
              <w:t>03.12</w:t>
            </w:r>
            <w:r w:rsidR="00815224" w:rsidRPr="004311B1">
              <w:rPr>
                <w:rFonts w:ascii="Times New Roman" w:hAnsi="Times New Roman"/>
              </w:rPr>
              <w:t>.2024</w:t>
            </w:r>
          </w:p>
        </w:tc>
      </w:tr>
      <w:tr w:rsidR="00815224" w:rsidRPr="004311B1" w14:paraId="503E6477" w14:textId="77777777" w:rsidTr="0096002B">
        <w:trPr>
          <w:trHeight w:hRule="exact" w:val="724"/>
        </w:trPr>
        <w:tc>
          <w:tcPr>
            <w:tcW w:w="0" w:type="auto"/>
            <w:vAlign w:val="center"/>
          </w:tcPr>
          <w:p w14:paraId="717F58CE" w14:textId="77777777" w:rsidR="00815224" w:rsidRPr="004311B1" w:rsidRDefault="00815224" w:rsidP="0096002B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</w:pPr>
          </w:p>
        </w:tc>
        <w:tc>
          <w:tcPr>
            <w:tcW w:w="0" w:type="auto"/>
            <w:vAlign w:val="center"/>
          </w:tcPr>
          <w:p w14:paraId="3D7ECCD9" w14:textId="77777777" w:rsidR="00815224" w:rsidRPr="004311B1" w:rsidRDefault="00815224" w:rsidP="0096002B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Times New Roman" w:hAnsi="Times New Roman"/>
                <w:lang w:val="ro-RO"/>
              </w:rPr>
            </w:pPr>
            <w:r w:rsidRPr="004311B1">
              <w:rPr>
                <w:rFonts w:ascii="Times New Roman" w:hAnsi="Times New Roman"/>
                <w:lang w:val="ro-RO" w:eastAsia="ro-RO"/>
              </w:rPr>
              <w:t xml:space="preserve">Depunerea dosarelor de concurs ale candidaților la Registratura ASE </w:t>
            </w:r>
          </w:p>
        </w:tc>
        <w:tc>
          <w:tcPr>
            <w:tcW w:w="0" w:type="auto"/>
          </w:tcPr>
          <w:p w14:paraId="44857DF8" w14:textId="356BA3C4" w:rsidR="00815224" w:rsidRPr="004311B1" w:rsidRDefault="00C2745B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highlight w:val="cyan"/>
              </w:rPr>
            </w:pPr>
            <w:r w:rsidRPr="004311B1">
              <w:rPr>
                <w:rFonts w:ascii="Times New Roman" w:hAnsi="Times New Roman"/>
              </w:rPr>
              <w:t>03.12.2024 -</w:t>
            </w:r>
            <w:r w:rsidR="00815224" w:rsidRPr="004311B1">
              <w:rPr>
                <w:rFonts w:ascii="Times New Roman" w:hAnsi="Times New Roman"/>
              </w:rPr>
              <w:t xml:space="preserve"> </w:t>
            </w:r>
            <w:r w:rsidRPr="004311B1">
              <w:rPr>
                <w:rFonts w:ascii="Times New Roman" w:hAnsi="Times New Roman"/>
              </w:rPr>
              <w:t>09</w:t>
            </w:r>
            <w:r w:rsidR="00815224" w:rsidRPr="004311B1">
              <w:rPr>
                <w:rFonts w:ascii="Times New Roman" w:hAnsi="Times New Roman"/>
              </w:rPr>
              <w:t>.</w:t>
            </w:r>
            <w:r w:rsidRPr="004311B1">
              <w:rPr>
                <w:rFonts w:ascii="Times New Roman" w:hAnsi="Times New Roman"/>
              </w:rPr>
              <w:t>12</w:t>
            </w:r>
            <w:r w:rsidR="00815224" w:rsidRPr="004311B1">
              <w:rPr>
                <w:rFonts w:ascii="Times New Roman" w:hAnsi="Times New Roman"/>
              </w:rPr>
              <w:t xml:space="preserve">.2024   </w:t>
            </w:r>
          </w:p>
        </w:tc>
      </w:tr>
      <w:tr w:rsidR="00815224" w:rsidRPr="004311B1" w14:paraId="5180561F" w14:textId="77777777" w:rsidTr="00C2745B">
        <w:trPr>
          <w:trHeight w:hRule="exact" w:val="679"/>
        </w:trPr>
        <w:tc>
          <w:tcPr>
            <w:tcW w:w="0" w:type="auto"/>
            <w:vAlign w:val="center"/>
          </w:tcPr>
          <w:p w14:paraId="04A10D1D" w14:textId="77777777" w:rsidR="00815224" w:rsidRPr="004311B1" w:rsidRDefault="00815224" w:rsidP="0096002B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</w:pPr>
          </w:p>
        </w:tc>
        <w:tc>
          <w:tcPr>
            <w:tcW w:w="0" w:type="auto"/>
            <w:vAlign w:val="center"/>
          </w:tcPr>
          <w:p w14:paraId="3180C9E2" w14:textId="77777777" w:rsidR="00815224" w:rsidRPr="004311B1" w:rsidRDefault="00815224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lang w:val="ro-RO"/>
              </w:rPr>
            </w:pPr>
            <w:r w:rsidRPr="004311B1">
              <w:rPr>
                <w:rFonts w:ascii="Times New Roman" w:hAnsi="Times New Roman"/>
                <w:lang w:val="ro-RO" w:eastAsia="ro-RO"/>
              </w:rPr>
              <w:t>Selecția dosarelor de către membrii comisiei de concurs</w:t>
            </w:r>
          </w:p>
        </w:tc>
        <w:tc>
          <w:tcPr>
            <w:tcW w:w="0" w:type="auto"/>
          </w:tcPr>
          <w:p w14:paraId="34CDAD5B" w14:textId="69F93DB9" w:rsidR="00815224" w:rsidRPr="004311B1" w:rsidRDefault="00C2745B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4311B1">
              <w:rPr>
                <w:rFonts w:ascii="Times New Roman" w:hAnsi="Times New Roman"/>
              </w:rPr>
              <w:t>10</w:t>
            </w:r>
            <w:r w:rsidR="00815224" w:rsidRPr="004311B1">
              <w:rPr>
                <w:rFonts w:ascii="Times New Roman" w:hAnsi="Times New Roman"/>
              </w:rPr>
              <w:t>.</w:t>
            </w:r>
            <w:r w:rsidRPr="004311B1">
              <w:rPr>
                <w:rFonts w:ascii="Times New Roman" w:hAnsi="Times New Roman"/>
              </w:rPr>
              <w:t>1</w:t>
            </w:r>
            <w:r w:rsidR="00815224" w:rsidRPr="004311B1">
              <w:rPr>
                <w:rFonts w:ascii="Times New Roman" w:hAnsi="Times New Roman"/>
              </w:rPr>
              <w:t xml:space="preserve">2.2024    </w:t>
            </w:r>
          </w:p>
        </w:tc>
      </w:tr>
      <w:tr w:rsidR="00815224" w:rsidRPr="004311B1" w14:paraId="204C7FA8" w14:textId="77777777" w:rsidTr="0096002B">
        <w:trPr>
          <w:trHeight w:hRule="exact" w:val="454"/>
        </w:trPr>
        <w:tc>
          <w:tcPr>
            <w:tcW w:w="0" w:type="auto"/>
            <w:vAlign w:val="center"/>
          </w:tcPr>
          <w:p w14:paraId="4374C9D7" w14:textId="77777777" w:rsidR="00815224" w:rsidRPr="004311B1" w:rsidRDefault="00815224" w:rsidP="0096002B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</w:pPr>
          </w:p>
        </w:tc>
        <w:tc>
          <w:tcPr>
            <w:tcW w:w="0" w:type="auto"/>
            <w:vAlign w:val="center"/>
          </w:tcPr>
          <w:p w14:paraId="72700A21" w14:textId="77777777" w:rsidR="00815224" w:rsidRPr="004311B1" w:rsidRDefault="00815224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lang w:val="ro-RO"/>
              </w:rPr>
            </w:pPr>
            <w:r w:rsidRPr="004311B1">
              <w:rPr>
                <w:rFonts w:ascii="Times New Roman" w:hAnsi="Times New Roman"/>
                <w:lang w:val="ro-RO" w:eastAsia="ro-RO"/>
              </w:rPr>
              <w:t>Afișarea rezultatelor selecției dosarelor</w:t>
            </w:r>
          </w:p>
        </w:tc>
        <w:tc>
          <w:tcPr>
            <w:tcW w:w="0" w:type="auto"/>
          </w:tcPr>
          <w:p w14:paraId="4F4189B3" w14:textId="0376F231" w:rsidR="00815224" w:rsidRPr="004311B1" w:rsidRDefault="00C2745B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4311B1">
              <w:rPr>
                <w:rFonts w:ascii="Times New Roman" w:hAnsi="Times New Roman"/>
              </w:rPr>
              <w:t>10</w:t>
            </w:r>
            <w:r w:rsidR="00815224" w:rsidRPr="004311B1">
              <w:rPr>
                <w:rFonts w:ascii="Times New Roman" w:hAnsi="Times New Roman"/>
              </w:rPr>
              <w:t>.</w:t>
            </w:r>
            <w:r w:rsidRPr="004311B1">
              <w:rPr>
                <w:rFonts w:ascii="Times New Roman" w:hAnsi="Times New Roman"/>
              </w:rPr>
              <w:t>1</w:t>
            </w:r>
            <w:r w:rsidR="00815224" w:rsidRPr="004311B1">
              <w:rPr>
                <w:rFonts w:ascii="Times New Roman" w:hAnsi="Times New Roman"/>
              </w:rPr>
              <w:t xml:space="preserve">2.2024    </w:t>
            </w:r>
          </w:p>
        </w:tc>
      </w:tr>
      <w:tr w:rsidR="00815224" w:rsidRPr="004311B1" w14:paraId="7EE862D5" w14:textId="77777777" w:rsidTr="00C2745B">
        <w:trPr>
          <w:trHeight w:hRule="exact" w:val="552"/>
        </w:trPr>
        <w:tc>
          <w:tcPr>
            <w:tcW w:w="0" w:type="auto"/>
            <w:vAlign w:val="center"/>
          </w:tcPr>
          <w:p w14:paraId="31CA0B87" w14:textId="77777777" w:rsidR="00815224" w:rsidRPr="004311B1" w:rsidRDefault="00815224" w:rsidP="0096002B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</w:pPr>
          </w:p>
        </w:tc>
        <w:tc>
          <w:tcPr>
            <w:tcW w:w="0" w:type="auto"/>
            <w:vAlign w:val="center"/>
          </w:tcPr>
          <w:p w14:paraId="2F28F610" w14:textId="77777777" w:rsidR="00815224" w:rsidRPr="004311B1" w:rsidRDefault="00815224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lang w:val="ro-RO"/>
              </w:rPr>
            </w:pPr>
            <w:r w:rsidRPr="004311B1">
              <w:rPr>
                <w:rFonts w:ascii="Times New Roman" w:hAnsi="Times New Roman"/>
                <w:lang w:val="ro-RO" w:eastAsia="ro-RO"/>
              </w:rPr>
              <w:t>Depunerea contestațiilor privind rezultatele selecției dosarelor</w:t>
            </w:r>
          </w:p>
        </w:tc>
        <w:tc>
          <w:tcPr>
            <w:tcW w:w="0" w:type="auto"/>
          </w:tcPr>
          <w:p w14:paraId="51748A3F" w14:textId="2613B21C" w:rsidR="00815224" w:rsidRPr="004311B1" w:rsidRDefault="00C2745B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4311B1">
              <w:rPr>
                <w:rFonts w:ascii="Times New Roman" w:hAnsi="Times New Roman"/>
              </w:rPr>
              <w:t>11</w:t>
            </w:r>
            <w:r w:rsidR="00815224" w:rsidRPr="004311B1">
              <w:rPr>
                <w:rFonts w:ascii="Times New Roman" w:hAnsi="Times New Roman"/>
              </w:rPr>
              <w:t>.</w:t>
            </w:r>
            <w:r w:rsidRPr="004311B1">
              <w:rPr>
                <w:rFonts w:ascii="Times New Roman" w:hAnsi="Times New Roman"/>
              </w:rPr>
              <w:t>1</w:t>
            </w:r>
            <w:r w:rsidR="00815224" w:rsidRPr="004311B1">
              <w:rPr>
                <w:rFonts w:ascii="Times New Roman" w:hAnsi="Times New Roman"/>
              </w:rPr>
              <w:t xml:space="preserve">2.2024  </w:t>
            </w:r>
          </w:p>
        </w:tc>
      </w:tr>
      <w:tr w:rsidR="00815224" w:rsidRPr="004311B1" w14:paraId="15B1AFC7" w14:textId="77777777" w:rsidTr="00C2745B">
        <w:trPr>
          <w:trHeight w:hRule="exact" w:val="560"/>
        </w:trPr>
        <w:tc>
          <w:tcPr>
            <w:tcW w:w="0" w:type="auto"/>
            <w:vAlign w:val="center"/>
          </w:tcPr>
          <w:p w14:paraId="34247E50" w14:textId="77777777" w:rsidR="00815224" w:rsidRPr="004311B1" w:rsidRDefault="00815224" w:rsidP="0096002B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</w:pPr>
          </w:p>
        </w:tc>
        <w:tc>
          <w:tcPr>
            <w:tcW w:w="0" w:type="auto"/>
            <w:vAlign w:val="center"/>
          </w:tcPr>
          <w:p w14:paraId="770EA37E" w14:textId="77777777" w:rsidR="00815224" w:rsidRPr="004311B1" w:rsidRDefault="00815224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lang w:val="ro-RO"/>
              </w:rPr>
            </w:pPr>
            <w:r w:rsidRPr="004311B1">
              <w:rPr>
                <w:rFonts w:ascii="Times New Roman" w:hAnsi="Times New Roman"/>
                <w:lang w:val="ro-RO" w:eastAsia="ro-RO"/>
              </w:rPr>
              <w:t>Afișarea rezultatului soluționării contestațiilor</w:t>
            </w:r>
          </w:p>
        </w:tc>
        <w:tc>
          <w:tcPr>
            <w:tcW w:w="0" w:type="auto"/>
          </w:tcPr>
          <w:p w14:paraId="07A31037" w14:textId="59CBD162" w:rsidR="00815224" w:rsidRPr="004311B1" w:rsidRDefault="00C2745B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4311B1">
              <w:rPr>
                <w:rFonts w:ascii="Times New Roman" w:hAnsi="Times New Roman"/>
              </w:rPr>
              <w:t>12</w:t>
            </w:r>
            <w:r w:rsidR="00815224" w:rsidRPr="004311B1">
              <w:rPr>
                <w:rFonts w:ascii="Times New Roman" w:hAnsi="Times New Roman"/>
              </w:rPr>
              <w:t>.</w:t>
            </w:r>
            <w:r w:rsidRPr="004311B1">
              <w:rPr>
                <w:rFonts w:ascii="Times New Roman" w:hAnsi="Times New Roman"/>
              </w:rPr>
              <w:t>1</w:t>
            </w:r>
            <w:r w:rsidR="00815224" w:rsidRPr="004311B1">
              <w:rPr>
                <w:rFonts w:ascii="Times New Roman" w:hAnsi="Times New Roman"/>
              </w:rPr>
              <w:t xml:space="preserve">2.2024   </w:t>
            </w:r>
          </w:p>
        </w:tc>
      </w:tr>
      <w:tr w:rsidR="00815224" w:rsidRPr="004311B1" w14:paraId="2022C723" w14:textId="77777777" w:rsidTr="0096002B">
        <w:trPr>
          <w:trHeight w:hRule="exact" w:val="454"/>
        </w:trPr>
        <w:tc>
          <w:tcPr>
            <w:tcW w:w="0" w:type="auto"/>
            <w:vAlign w:val="center"/>
          </w:tcPr>
          <w:p w14:paraId="5CB115B2" w14:textId="77777777" w:rsidR="00815224" w:rsidRPr="004311B1" w:rsidRDefault="00815224" w:rsidP="0096002B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</w:pPr>
          </w:p>
        </w:tc>
        <w:tc>
          <w:tcPr>
            <w:tcW w:w="0" w:type="auto"/>
            <w:vAlign w:val="center"/>
          </w:tcPr>
          <w:p w14:paraId="109A348B" w14:textId="77777777" w:rsidR="00815224" w:rsidRPr="004311B1" w:rsidRDefault="00815224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lang w:val="ro-RO"/>
              </w:rPr>
            </w:pPr>
            <w:r w:rsidRPr="004311B1">
              <w:rPr>
                <w:rFonts w:ascii="Times New Roman" w:hAnsi="Times New Roman"/>
                <w:lang w:val="ro-RO" w:eastAsia="ro-RO"/>
              </w:rPr>
              <w:t>Susținerea interviului</w:t>
            </w:r>
          </w:p>
        </w:tc>
        <w:tc>
          <w:tcPr>
            <w:tcW w:w="0" w:type="auto"/>
          </w:tcPr>
          <w:p w14:paraId="06DE7B09" w14:textId="20788F17" w:rsidR="00815224" w:rsidRPr="004311B1" w:rsidRDefault="00C2745B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4311B1">
              <w:rPr>
                <w:rFonts w:ascii="Times New Roman" w:hAnsi="Times New Roman"/>
              </w:rPr>
              <w:t>13</w:t>
            </w:r>
            <w:r w:rsidR="00815224" w:rsidRPr="004311B1">
              <w:rPr>
                <w:rFonts w:ascii="Times New Roman" w:hAnsi="Times New Roman"/>
              </w:rPr>
              <w:t>.</w:t>
            </w:r>
            <w:r w:rsidRPr="004311B1">
              <w:rPr>
                <w:rFonts w:ascii="Times New Roman" w:hAnsi="Times New Roman"/>
              </w:rPr>
              <w:t>12</w:t>
            </w:r>
            <w:r w:rsidR="00815224" w:rsidRPr="004311B1">
              <w:rPr>
                <w:rFonts w:ascii="Times New Roman" w:hAnsi="Times New Roman"/>
              </w:rPr>
              <w:t xml:space="preserve">.2024   </w:t>
            </w:r>
          </w:p>
        </w:tc>
      </w:tr>
      <w:tr w:rsidR="00815224" w:rsidRPr="004311B1" w14:paraId="051C2EAB" w14:textId="77777777" w:rsidTr="00C2745B">
        <w:trPr>
          <w:trHeight w:hRule="exact" w:val="674"/>
        </w:trPr>
        <w:tc>
          <w:tcPr>
            <w:tcW w:w="0" w:type="auto"/>
            <w:vAlign w:val="center"/>
          </w:tcPr>
          <w:p w14:paraId="713E4C66" w14:textId="77777777" w:rsidR="00815224" w:rsidRPr="004311B1" w:rsidRDefault="00815224" w:rsidP="0096002B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</w:pPr>
          </w:p>
        </w:tc>
        <w:tc>
          <w:tcPr>
            <w:tcW w:w="0" w:type="auto"/>
            <w:vAlign w:val="center"/>
          </w:tcPr>
          <w:p w14:paraId="7E05D837" w14:textId="77777777" w:rsidR="00815224" w:rsidRPr="004311B1" w:rsidRDefault="00815224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lang w:val="ro-RO"/>
              </w:rPr>
            </w:pPr>
            <w:r w:rsidRPr="004311B1">
              <w:rPr>
                <w:rFonts w:ascii="Times New Roman" w:hAnsi="Times New Roman"/>
                <w:lang w:val="ro-RO" w:eastAsia="ro-RO"/>
              </w:rPr>
              <w:t>Comunicarea rezultatelor după susținerea interviului</w:t>
            </w:r>
          </w:p>
        </w:tc>
        <w:tc>
          <w:tcPr>
            <w:tcW w:w="0" w:type="auto"/>
          </w:tcPr>
          <w:p w14:paraId="4144BD3A" w14:textId="39BE28FB" w:rsidR="00815224" w:rsidRPr="004311B1" w:rsidRDefault="00C2745B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4311B1">
              <w:rPr>
                <w:rFonts w:ascii="Times New Roman" w:hAnsi="Times New Roman"/>
              </w:rPr>
              <w:t xml:space="preserve">13.12.2024   </w:t>
            </w:r>
          </w:p>
        </w:tc>
      </w:tr>
      <w:tr w:rsidR="00815224" w:rsidRPr="004311B1" w14:paraId="1EE28B18" w14:textId="77777777" w:rsidTr="00C2745B">
        <w:trPr>
          <w:trHeight w:hRule="exact" w:val="712"/>
        </w:trPr>
        <w:tc>
          <w:tcPr>
            <w:tcW w:w="0" w:type="auto"/>
            <w:vAlign w:val="center"/>
          </w:tcPr>
          <w:p w14:paraId="25370C5F" w14:textId="77777777" w:rsidR="00815224" w:rsidRPr="004311B1" w:rsidRDefault="00815224" w:rsidP="0096002B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</w:pPr>
          </w:p>
        </w:tc>
        <w:tc>
          <w:tcPr>
            <w:tcW w:w="0" w:type="auto"/>
            <w:vAlign w:val="center"/>
          </w:tcPr>
          <w:p w14:paraId="4BE25F78" w14:textId="77777777" w:rsidR="00815224" w:rsidRPr="004311B1" w:rsidRDefault="00815224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lang w:val="ro-RO"/>
              </w:rPr>
            </w:pPr>
            <w:r w:rsidRPr="004311B1">
              <w:rPr>
                <w:rFonts w:ascii="Times New Roman" w:hAnsi="Times New Roman"/>
                <w:lang w:val="ro-RO" w:eastAsia="ro-RO"/>
              </w:rPr>
              <w:t>Depunerea contestațiilor privind rezultatul interviului</w:t>
            </w:r>
          </w:p>
        </w:tc>
        <w:tc>
          <w:tcPr>
            <w:tcW w:w="0" w:type="auto"/>
          </w:tcPr>
          <w:p w14:paraId="467558F5" w14:textId="2EF9A45A" w:rsidR="00815224" w:rsidRPr="004311B1" w:rsidRDefault="00C2745B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4311B1">
              <w:rPr>
                <w:rFonts w:ascii="Times New Roman" w:hAnsi="Times New Roman"/>
              </w:rPr>
              <w:t>16.12.2024</w:t>
            </w:r>
            <w:r w:rsidR="00815224" w:rsidRPr="004311B1">
              <w:rPr>
                <w:rFonts w:ascii="Times New Roman" w:hAnsi="Times New Roman"/>
              </w:rPr>
              <w:t xml:space="preserve">     </w:t>
            </w:r>
          </w:p>
        </w:tc>
      </w:tr>
      <w:tr w:rsidR="00815224" w:rsidRPr="004311B1" w14:paraId="0A310BFC" w14:textId="77777777" w:rsidTr="00C2745B">
        <w:trPr>
          <w:trHeight w:hRule="exact" w:val="566"/>
        </w:trPr>
        <w:tc>
          <w:tcPr>
            <w:tcW w:w="0" w:type="auto"/>
            <w:vAlign w:val="center"/>
          </w:tcPr>
          <w:p w14:paraId="73FED442" w14:textId="77777777" w:rsidR="00815224" w:rsidRPr="004311B1" w:rsidRDefault="00815224" w:rsidP="0096002B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</w:pPr>
          </w:p>
        </w:tc>
        <w:tc>
          <w:tcPr>
            <w:tcW w:w="0" w:type="auto"/>
            <w:vAlign w:val="center"/>
          </w:tcPr>
          <w:p w14:paraId="1221DF31" w14:textId="77777777" w:rsidR="00815224" w:rsidRPr="004311B1" w:rsidRDefault="00815224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lang w:val="ro-RO"/>
              </w:rPr>
            </w:pPr>
            <w:r w:rsidRPr="004311B1">
              <w:rPr>
                <w:rFonts w:ascii="Times New Roman" w:hAnsi="Times New Roman"/>
                <w:lang w:val="ro-RO" w:eastAsia="ro-RO"/>
              </w:rPr>
              <w:t>Afișarea rezultatului soluționării contestațiilor</w:t>
            </w:r>
          </w:p>
        </w:tc>
        <w:tc>
          <w:tcPr>
            <w:tcW w:w="0" w:type="auto"/>
          </w:tcPr>
          <w:p w14:paraId="387C0DFA" w14:textId="2FC6DB86" w:rsidR="00815224" w:rsidRPr="004311B1" w:rsidRDefault="00C2745B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4311B1">
              <w:rPr>
                <w:rFonts w:ascii="Times New Roman" w:hAnsi="Times New Roman"/>
              </w:rPr>
              <w:t>1</w:t>
            </w:r>
            <w:r w:rsidR="00815224" w:rsidRPr="004311B1">
              <w:rPr>
                <w:rFonts w:ascii="Times New Roman" w:hAnsi="Times New Roman"/>
              </w:rPr>
              <w:t>6.</w:t>
            </w:r>
            <w:r w:rsidRPr="004311B1">
              <w:rPr>
                <w:rFonts w:ascii="Times New Roman" w:hAnsi="Times New Roman"/>
              </w:rPr>
              <w:t>12</w:t>
            </w:r>
            <w:r w:rsidR="00815224" w:rsidRPr="004311B1">
              <w:rPr>
                <w:rFonts w:ascii="Times New Roman" w:hAnsi="Times New Roman"/>
              </w:rPr>
              <w:t xml:space="preserve">.2024   </w:t>
            </w:r>
          </w:p>
        </w:tc>
      </w:tr>
      <w:tr w:rsidR="00815224" w:rsidRPr="004311B1" w14:paraId="5C5A451C" w14:textId="77777777" w:rsidTr="0096002B">
        <w:trPr>
          <w:trHeight w:hRule="exact" w:val="454"/>
        </w:trPr>
        <w:tc>
          <w:tcPr>
            <w:tcW w:w="0" w:type="auto"/>
            <w:vAlign w:val="center"/>
          </w:tcPr>
          <w:p w14:paraId="16A5860F" w14:textId="77777777" w:rsidR="00815224" w:rsidRPr="004311B1" w:rsidRDefault="00815224" w:rsidP="0096002B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</w:pPr>
          </w:p>
        </w:tc>
        <w:tc>
          <w:tcPr>
            <w:tcW w:w="0" w:type="auto"/>
            <w:vAlign w:val="center"/>
          </w:tcPr>
          <w:p w14:paraId="6714BA2C" w14:textId="77777777" w:rsidR="00815224" w:rsidRPr="004311B1" w:rsidRDefault="00815224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lang w:val="ro-RO" w:eastAsia="ro-RO"/>
              </w:rPr>
            </w:pPr>
            <w:r w:rsidRPr="004311B1">
              <w:rPr>
                <w:rFonts w:ascii="Times New Roman" w:hAnsi="Times New Roman"/>
                <w:lang w:val="ro-RO"/>
              </w:rPr>
              <w:t>Afișarea rezultatului final al concursului</w:t>
            </w:r>
          </w:p>
        </w:tc>
        <w:tc>
          <w:tcPr>
            <w:tcW w:w="0" w:type="auto"/>
          </w:tcPr>
          <w:p w14:paraId="21372A30" w14:textId="0C6A5954" w:rsidR="00815224" w:rsidRPr="004311B1" w:rsidRDefault="00C2745B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4311B1">
              <w:rPr>
                <w:rFonts w:ascii="Times New Roman" w:hAnsi="Times New Roman"/>
              </w:rPr>
              <w:t>17</w:t>
            </w:r>
            <w:r w:rsidR="00815224" w:rsidRPr="004311B1">
              <w:rPr>
                <w:rFonts w:ascii="Times New Roman" w:hAnsi="Times New Roman"/>
              </w:rPr>
              <w:t>.</w:t>
            </w:r>
            <w:r w:rsidRPr="004311B1">
              <w:rPr>
                <w:rFonts w:ascii="Times New Roman" w:hAnsi="Times New Roman"/>
              </w:rPr>
              <w:t>12</w:t>
            </w:r>
            <w:r w:rsidR="00815224" w:rsidRPr="004311B1">
              <w:rPr>
                <w:rFonts w:ascii="Times New Roman" w:hAnsi="Times New Roman"/>
              </w:rPr>
              <w:t xml:space="preserve">.2024   </w:t>
            </w:r>
          </w:p>
        </w:tc>
      </w:tr>
      <w:tr w:rsidR="00815224" w:rsidRPr="004311B1" w14:paraId="7D094370" w14:textId="77777777" w:rsidTr="0096002B">
        <w:trPr>
          <w:trHeight w:hRule="exact" w:val="702"/>
        </w:trPr>
        <w:tc>
          <w:tcPr>
            <w:tcW w:w="0" w:type="auto"/>
            <w:vAlign w:val="center"/>
          </w:tcPr>
          <w:p w14:paraId="0E1A1C91" w14:textId="77777777" w:rsidR="00815224" w:rsidRPr="004311B1" w:rsidRDefault="00815224" w:rsidP="0096002B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</w:pPr>
          </w:p>
        </w:tc>
        <w:tc>
          <w:tcPr>
            <w:tcW w:w="0" w:type="auto"/>
            <w:vAlign w:val="center"/>
          </w:tcPr>
          <w:p w14:paraId="1AC68E8A" w14:textId="77777777" w:rsidR="00815224" w:rsidRPr="004311B1" w:rsidRDefault="00815224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lang w:val="ro-RO"/>
              </w:rPr>
            </w:pPr>
            <w:r w:rsidRPr="004311B1">
              <w:rPr>
                <w:rFonts w:ascii="Times New Roman" w:hAnsi="Times New Roman"/>
                <w:lang w:val="ro-RO"/>
              </w:rPr>
              <w:t>Numire pe funcție</w:t>
            </w:r>
          </w:p>
        </w:tc>
        <w:tc>
          <w:tcPr>
            <w:tcW w:w="0" w:type="auto"/>
          </w:tcPr>
          <w:p w14:paraId="4E570FE3" w14:textId="77777777" w:rsidR="00815224" w:rsidRPr="004311B1" w:rsidRDefault="00815224" w:rsidP="0096002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proofErr w:type="spellStart"/>
            <w:r w:rsidRPr="004311B1">
              <w:rPr>
                <w:rFonts w:ascii="Times New Roman" w:hAnsi="Times New Roman"/>
              </w:rPr>
              <w:t>După</w:t>
            </w:r>
            <w:proofErr w:type="spellEnd"/>
            <w:r w:rsidRPr="004311B1">
              <w:rPr>
                <w:rFonts w:ascii="Times New Roman" w:hAnsi="Times New Roman"/>
              </w:rPr>
              <w:t xml:space="preserve"> </w:t>
            </w:r>
            <w:proofErr w:type="spellStart"/>
            <w:r w:rsidRPr="004311B1">
              <w:rPr>
                <w:rFonts w:ascii="Times New Roman" w:hAnsi="Times New Roman"/>
              </w:rPr>
              <w:t>aprobarea</w:t>
            </w:r>
            <w:proofErr w:type="spellEnd"/>
            <w:r w:rsidRPr="004311B1">
              <w:rPr>
                <w:rFonts w:ascii="Times New Roman" w:hAnsi="Times New Roman"/>
              </w:rPr>
              <w:t xml:space="preserve"> </w:t>
            </w:r>
            <w:proofErr w:type="spellStart"/>
            <w:r w:rsidRPr="004311B1">
              <w:rPr>
                <w:rFonts w:ascii="Times New Roman" w:hAnsi="Times New Roman"/>
              </w:rPr>
              <w:t>în</w:t>
            </w:r>
            <w:proofErr w:type="spellEnd"/>
            <w:r w:rsidRPr="004311B1">
              <w:rPr>
                <w:rFonts w:ascii="Times New Roman" w:hAnsi="Times New Roman"/>
              </w:rPr>
              <w:t xml:space="preserve"> BCA a </w:t>
            </w:r>
            <w:proofErr w:type="spellStart"/>
            <w:r w:rsidRPr="004311B1">
              <w:rPr>
                <w:rFonts w:ascii="Times New Roman" w:hAnsi="Times New Roman"/>
              </w:rPr>
              <w:t>rezultatelor</w:t>
            </w:r>
            <w:proofErr w:type="spellEnd"/>
            <w:r w:rsidRPr="004311B1">
              <w:rPr>
                <w:rFonts w:ascii="Times New Roman" w:hAnsi="Times New Roman"/>
              </w:rPr>
              <w:t xml:space="preserve"> </w:t>
            </w:r>
            <w:proofErr w:type="spellStart"/>
            <w:r w:rsidRPr="004311B1">
              <w:rPr>
                <w:rFonts w:ascii="Times New Roman" w:hAnsi="Times New Roman"/>
              </w:rPr>
              <w:t>concursului</w:t>
            </w:r>
            <w:proofErr w:type="spellEnd"/>
          </w:p>
        </w:tc>
      </w:tr>
    </w:tbl>
    <w:p w14:paraId="676D26EE" w14:textId="77777777" w:rsidR="00815224" w:rsidRPr="004311B1" w:rsidRDefault="00815224" w:rsidP="00815224">
      <w:pPr>
        <w:spacing w:after="120"/>
        <w:jc w:val="both"/>
        <w:rPr>
          <w:rFonts w:ascii="Times New Roman" w:hAnsi="Times New Roman"/>
        </w:rPr>
      </w:pPr>
    </w:p>
    <w:p w14:paraId="617B736B" w14:textId="5DCC4F30" w:rsidR="00815224" w:rsidRPr="004311B1" w:rsidRDefault="00815224" w:rsidP="00815224">
      <w:pPr>
        <w:spacing w:after="120"/>
        <w:jc w:val="both"/>
        <w:rPr>
          <w:rFonts w:ascii="Times New Roman" w:hAnsi="Times New Roman"/>
        </w:rPr>
      </w:pPr>
      <w:r w:rsidRPr="004311B1">
        <w:rPr>
          <w:rFonts w:ascii="Times New Roman" w:hAnsi="Times New Roman"/>
        </w:rPr>
        <w:t>Data:</w:t>
      </w:r>
      <w:r w:rsidR="00C2745B" w:rsidRPr="004311B1">
        <w:rPr>
          <w:rFonts w:ascii="Times New Roman" w:hAnsi="Times New Roman"/>
        </w:rPr>
        <w:t xml:space="preserve"> </w:t>
      </w:r>
    </w:p>
    <w:p w14:paraId="5807AC7B" w14:textId="1A167E1F" w:rsidR="00815224" w:rsidRPr="004311B1" w:rsidRDefault="00C5707E" w:rsidP="00C5707E">
      <w:pPr>
        <w:spacing w:after="120"/>
        <w:ind w:left="5040" w:firstLine="720"/>
        <w:jc w:val="both"/>
        <w:rPr>
          <w:rFonts w:ascii="Times New Roman" w:hAnsi="Times New Roman"/>
        </w:rPr>
      </w:pPr>
      <w:r w:rsidRPr="004311B1">
        <w:rPr>
          <w:rFonts w:ascii="Times New Roman" w:hAnsi="Times New Roman"/>
        </w:rPr>
        <w:t xml:space="preserve">  </w:t>
      </w:r>
      <w:proofErr w:type="spellStart"/>
      <w:r w:rsidR="00815224" w:rsidRPr="004311B1">
        <w:rPr>
          <w:rFonts w:ascii="Times New Roman" w:hAnsi="Times New Roman"/>
        </w:rPr>
        <w:t>Responsabil</w:t>
      </w:r>
      <w:proofErr w:type="spellEnd"/>
      <w:r w:rsidR="00815224" w:rsidRPr="004311B1">
        <w:rPr>
          <w:rFonts w:ascii="Times New Roman" w:hAnsi="Times New Roman"/>
        </w:rPr>
        <w:t xml:space="preserve"> de </w:t>
      </w:r>
      <w:proofErr w:type="spellStart"/>
      <w:r w:rsidR="00815224" w:rsidRPr="004311B1">
        <w:rPr>
          <w:rFonts w:ascii="Times New Roman" w:hAnsi="Times New Roman"/>
        </w:rPr>
        <w:t>proiect</w:t>
      </w:r>
      <w:proofErr w:type="spellEnd"/>
      <w:r w:rsidR="00815224" w:rsidRPr="004311B1">
        <w:rPr>
          <w:rFonts w:ascii="Times New Roman" w:hAnsi="Times New Roman"/>
        </w:rPr>
        <w:t>,</w:t>
      </w:r>
    </w:p>
    <w:p w14:paraId="5EDC1609" w14:textId="1EDAD825" w:rsidR="00C5707E" w:rsidRPr="004311B1" w:rsidRDefault="00C5707E" w:rsidP="00C5707E">
      <w:pPr>
        <w:rPr>
          <w:rFonts w:ascii="Times New Roman" w:hAnsi="Times New Roman"/>
        </w:rPr>
      </w:pPr>
      <w:r w:rsidRPr="004311B1">
        <w:rPr>
          <w:rFonts w:ascii="Times New Roman" w:hAnsi="Times New Roman"/>
        </w:rPr>
        <w:t xml:space="preserve">                                                                         </w:t>
      </w:r>
      <w:r w:rsidRPr="004311B1">
        <w:rPr>
          <w:rFonts w:ascii="Times New Roman" w:hAnsi="Times New Roman"/>
        </w:rPr>
        <w:tab/>
      </w:r>
      <w:r w:rsidRPr="004311B1">
        <w:rPr>
          <w:rFonts w:ascii="Times New Roman" w:hAnsi="Times New Roman"/>
        </w:rPr>
        <w:tab/>
      </w:r>
      <w:r w:rsidRPr="004311B1">
        <w:rPr>
          <w:rFonts w:ascii="Times New Roman" w:hAnsi="Times New Roman"/>
        </w:rPr>
        <w:tab/>
        <w:t xml:space="preserve"> </w:t>
      </w:r>
      <w:proofErr w:type="spellStart"/>
      <w:r w:rsidRPr="004311B1">
        <w:rPr>
          <w:rFonts w:ascii="Times New Roman" w:hAnsi="Times New Roman"/>
        </w:rPr>
        <w:t>Conf.univ.dr</w:t>
      </w:r>
      <w:proofErr w:type="spellEnd"/>
      <w:r w:rsidRPr="004311B1">
        <w:rPr>
          <w:rFonts w:ascii="Times New Roman" w:hAnsi="Times New Roman"/>
        </w:rPr>
        <w:t>. Mihai DINU</w:t>
      </w:r>
    </w:p>
    <w:p w14:paraId="3C464723" w14:textId="64835EDB" w:rsidR="00C5707E" w:rsidRPr="004311B1" w:rsidRDefault="00C5707E" w:rsidP="00C5707E">
      <w:pPr>
        <w:rPr>
          <w:rFonts w:ascii="Times New Roman" w:hAnsi="Times New Roman"/>
        </w:rPr>
      </w:pPr>
      <w:r w:rsidRPr="004311B1">
        <w:rPr>
          <w:rFonts w:ascii="Times New Roman" w:hAnsi="Times New Roman"/>
        </w:rPr>
        <w:t xml:space="preserve">                                                                             </w:t>
      </w:r>
      <w:r w:rsidRPr="004311B1">
        <w:rPr>
          <w:rFonts w:ascii="Times New Roman" w:hAnsi="Times New Roman"/>
        </w:rPr>
        <w:tab/>
        <w:t xml:space="preserve">             </w:t>
      </w:r>
      <w:r w:rsidRPr="004311B1">
        <w:rPr>
          <w:rFonts w:ascii="Times New Roman" w:hAnsi="Times New Roman"/>
        </w:rPr>
        <w:tab/>
      </w:r>
      <w:r w:rsidRPr="004311B1">
        <w:rPr>
          <w:rFonts w:ascii="Times New Roman" w:hAnsi="Times New Roman"/>
        </w:rPr>
        <w:tab/>
      </w:r>
      <w:r w:rsidRPr="004311B1">
        <w:rPr>
          <w:rFonts w:ascii="Times New Roman" w:hAnsi="Times New Roman"/>
        </w:rPr>
        <w:tab/>
        <w:t xml:space="preserve"> </w:t>
      </w:r>
      <w:proofErr w:type="spellStart"/>
      <w:r w:rsidRPr="004311B1">
        <w:rPr>
          <w:rFonts w:ascii="Times New Roman" w:hAnsi="Times New Roman"/>
        </w:rPr>
        <w:t>Semnătura</w:t>
      </w:r>
      <w:proofErr w:type="spellEnd"/>
    </w:p>
    <w:p w14:paraId="33734A43" w14:textId="773AF53E" w:rsidR="004843CA" w:rsidRPr="004311B1" w:rsidRDefault="004843CA" w:rsidP="00E9691E">
      <w:pPr>
        <w:rPr>
          <w:rFonts w:ascii="Times New Roman" w:hAnsi="Times New Roman"/>
        </w:rPr>
      </w:pPr>
    </w:p>
    <w:sectPr w:rsidR="004843CA" w:rsidRPr="004311B1" w:rsidSect="00A727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3004" w:right="1418" w:bottom="766" w:left="1418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0FD97" w14:textId="77777777" w:rsidR="00D432FD" w:rsidRDefault="00D432FD" w:rsidP="00F06BD1">
      <w:r>
        <w:separator/>
      </w:r>
    </w:p>
  </w:endnote>
  <w:endnote w:type="continuationSeparator" w:id="0">
    <w:p w14:paraId="6F6778A5" w14:textId="77777777" w:rsidR="00D432FD" w:rsidRDefault="00D432FD" w:rsidP="00F0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CFGMT+PTSans-Regular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8E06" w14:textId="77777777" w:rsidR="00C53FA8" w:rsidRDefault="00C53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CA20A" w14:textId="77777777" w:rsidR="00C53FA8" w:rsidRDefault="00C53F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21A11" w14:textId="77777777" w:rsidR="00C53FA8" w:rsidRDefault="00C53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02174" w14:textId="77777777" w:rsidR="00D432FD" w:rsidRDefault="00D432FD" w:rsidP="00F06BD1">
      <w:r>
        <w:separator/>
      </w:r>
    </w:p>
  </w:footnote>
  <w:footnote w:type="continuationSeparator" w:id="0">
    <w:p w14:paraId="7684EA24" w14:textId="77777777" w:rsidR="00D432FD" w:rsidRDefault="00D432FD" w:rsidP="00F06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42EAA" w14:textId="77777777" w:rsidR="00C53FA8" w:rsidRDefault="00C53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2D6AD" w14:textId="760B7A87" w:rsidR="00AD4391" w:rsidRPr="003F49BC" w:rsidRDefault="004E5CF3" w:rsidP="003D31F1">
    <w:pPr>
      <w:pStyle w:val="Default"/>
      <w:rPr>
        <w:rFonts w:ascii="Arial" w:hAnsi="Arial" w:cs="Arial"/>
        <w:color w:val="1F3F9A"/>
        <w:sz w:val="16"/>
        <w:szCs w:val="20"/>
      </w:rPr>
    </w:pPr>
    <w:r>
      <w:rPr>
        <w:rFonts w:ascii="Arial" w:hAnsi="Arial" w:cs="Arial"/>
        <w:noProof/>
        <w:color w:val="1F3F9A"/>
        <w:sz w:val="16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757056" behindDoc="1" locked="0" layoutInCell="1" allowOverlap="1" wp14:anchorId="5CD8A90C" wp14:editId="5BE605D7">
              <wp:simplePos x="0" y="0"/>
              <wp:positionH relativeFrom="page">
                <wp:posOffset>3397530</wp:posOffset>
              </wp:positionH>
              <wp:positionV relativeFrom="page">
                <wp:posOffset>443408</wp:posOffset>
              </wp:positionV>
              <wp:extent cx="2705100" cy="270934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5100" cy="2709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34DFA" w14:textId="7CC72218" w:rsidR="003D31F1" w:rsidRPr="005A6CAA" w:rsidRDefault="003D31F1" w:rsidP="00CC7B0F">
                          <w:pPr>
                            <w:jc w:val="center"/>
                            <w:rPr>
                              <w:rFonts w:ascii="PT Sans" w:hAnsi="PT Sans" w:cs="Arial"/>
                              <w:b/>
                              <w:color w:val="22409A"/>
                              <w:sz w:val="20"/>
                              <w:szCs w:val="20"/>
                            </w:rPr>
                          </w:pPr>
                          <w:r w:rsidRPr="005A6CAA">
                            <w:rPr>
                              <w:rFonts w:ascii="PT Sans" w:hAnsi="PT Sans" w:cs="Arial"/>
                              <w:b/>
                              <w:color w:val="22409A"/>
                              <w:sz w:val="20"/>
                              <w:szCs w:val="20"/>
                            </w:rPr>
                            <w:t>MINISTERUL EDUCA</w:t>
                          </w:r>
                          <w:r w:rsidR="00CC7B0F" w:rsidRPr="005A6CAA">
                            <w:rPr>
                              <w:rFonts w:ascii="PT Sans" w:hAnsi="PT Sans" w:cs="Arial"/>
                              <w:b/>
                              <w:color w:val="22409A"/>
                              <w:sz w:val="20"/>
                              <w:szCs w:val="20"/>
                            </w:rPr>
                            <w:t>Ț</w:t>
                          </w:r>
                          <w:r w:rsidRPr="005A6CAA">
                            <w:rPr>
                              <w:rFonts w:ascii="PT Sans" w:hAnsi="PT Sans" w:cs="Arial"/>
                              <w:b/>
                              <w:color w:val="22409A"/>
                              <w:sz w:val="20"/>
                              <w:szCs w:val="20"/>
                            </w:rPr>
                            <w:t xml:space="preserve">IEI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8A90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67.5pt;margin-top:34.9pt;width:213pt;height:21.35pt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653NgIAAGwEAAAOAAAAZHJzL2Uyb0RvYy54bWysVE1v2zAMvQ/YfxB0X+ykSbsacYqsRYYB&#10;QVugHXpWZDkxZouapMTufv2eZCcNup2GXWSKfOLXIz2/6ZqaHZR1Femcj0cpZ0pLKiq9zfn359Wn&#10;z5w5L3QhatIq56/K8ZvFxw/z1mRqQjuqC2UZnGiXtSbnO+9NliRO7lQj3IiM0jCWZBvhcbXbpLCi&#10;hfemTiZpepm0ZAtjSSrnoL3rjXwR/Zelkv6hLJ3yrM45cvPxtPHchDNZzEW2tcLsKjmkIf4hi0ZU&#10;GkFPru6EF2xvqz9cNZW05Kj0I0lNQmVZSRVrQDXj9F01TzthVKwFzXHm1Cb3/9zK+8OjZVUB7qac&#10;adGAo2fVefaFOgYV+tMalwH2ZAD0HfTAxlqdWZP84QBJzjD9Awd06EdX2iZ8USnDQ1Dwemp7CCOh&#10;nFyls3EKk4QNl+uLGDd5e22s818VNSwIObegNWYgDmvnQ3yRHSEhmKZVVdeR2lqzNueXF7M0PjhZ&#10;8KLWQ+J9rqEE3226oeINFa8o2FI/Ms7IVYXga+H8o7CYEeSLufcPOMqaEIQGibMd2V9/0wc8qIOV&#10;sxYzl3P3cy+s4qz+pkHq9Xg6DUMaL9PZ1QQXe27ZnFv0vrkljPUYG2ZkFAPe10extNS8YD2WISpM&#10;QkvEzrk/ire+3wSsl1TLZQRhLI3wa/1k5JHn0Nrn7kVYM/Tfg7l7Ok6nyN7R0GN7IpZ7T2UVOQoN&#10;7rs69B0jHakb1i/szPk9ot5+EovfAAAA//8DAFBLAwQUAAYACAAAACEA4u5d0eEAAAAKAQAADwAA&#10;AGRycy9kb3ducmV2LnhtbEyPwU6DQBCG7ya+w2ZMvNkFDKRFlqYhaUyMHlp78TawWyCys8huW/Tp&#10;HU/2ODNf/vn+Yj3bQZzN5HtHCuJFBMJQ43RPrYLD+/ZhCcIHJI2DI6Pg23hYl7c3BebaXWhnzvvQ&#10;Cg4hn6OCLoQxl9I3nbHoF240xLejmywGHqdW6gkvHG4HmURRJi32xB86HE3VmeZzf7IKXqrtG+7q&#10;xC5/hur59bgZvw4fqVL3d/PmCUQwc/iH4U+f1aFkp9qdSHsxKEgfU+4SFGQrrsDAKot5UTMZJynI&#10;spDXFcpfAAAA//8DAFBLAQItABQABgAIAAAAIQC2gziS/gAAAOEBAAATAAAAAAAAAAAAAAAAAAAA&#10;AABbQ29udGVudF9UeXBlc10ueG1sUEsBAi0AFAAGAAgAAAAhADj9If/WAAAAlAEAAAsAAAAAAAAA&#10;AAAAAAAALwEAAF9yZWxzLy5yZWxzUEsBAi0AFAAGAAgAAAAhAGNPrnc2AgAAbAQAAA4AAAAAAAAA&#10;AAAAAAAALgIAAGRycy9lMm9Eb2MueG1sUEsBAi0AFAAGAAgAAAAhAOLuXdHhAAAACgEAAA8AAAAA&#10;AAAAAAAAAAAAkAQAAGRycy9kb3ducmV2LnhtbFBLBQYAAAAABAAEAPMAAACeBQAAAAA=&#10;" filled="f" stroked="f" strokeweight=".5pt">
              <v:textbox>
                <w:txbxContent>
                  <w:p w14:paraId="50634DFA" w14:textId="7CC72218" w:rsidR="003D31F1" w:rsidRPr="005A6CAA" w:rsidRDefault="003D31F1" w:rsidP="00CC7B0F">
                    <w:pPr>
                      <w:jc w:val="center"/>
                      <w:rPr>
                        <w:rFonts w:ascii="PT Sans" w:hAnsi="PT Sans" w:cs="Arial"/>
                        <w:b/>
                        <w:color w:val="22409A"/>
                        <w:sz w:val="20"/>
                        <w:szCs w:val="20"/>
                      </w:rPr>
                    </w:pPr>
                    <w:r w:rsidRPr="005A6CAA">
                      <w:rPr>
                        <w:rFonts w:ascii="PT Sans" w:hAnsi="PT Sans" w:cs="Arial"/>
                        <w:b/>
                        <w:color w:val="22409A"/>
                        <w:sz w:val="20"/>
                        <w:szCs w:val="20"/>
                      </w:rPr>
                      <w:t>MINISTERUL EDUCA</w:t>
                    </w:r>
                    <w:r w:rsidR="00CC7B0F" w:rsidRPr="005A6CAA">
                      <w:rPr>
                        <w:rFonts w:ascii="PT Sans" w:hAnsi="PT Sans" w:cs="Arial"/>
                        <w:b/>
                        <w:color w:val="22409A"/>
                        <w:sz w:val="20"/>
                        <w:szCs w:val="20"/>
                      </w:rPr>
                      <w:t>Ț</w:t>
                    </w:r>
                    <w:r w:rsidRPr="005A6CAA">
                      <w:rPr>
                        <w:rFonts w:ascii="PT Sans" w:hAnsi="PT Sans" w:cs="Arial"/>
                        <w:b/>
                        <w:color w:val="22409A"/>
                        <w:sz w:val="20"/>
                        <w:szCs w:val="20"/>
                      </w:rPr>
                      <w:t xml:space="preserve">IEI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color w:val="1F3F9A"/>
        <w:sz w:val="16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604C051A" wp14:editId="715E16A3">
              <wp:simplePos x="0" y="0"/>
              <wp:positionH relativeFrom="column">
                <wp:posOffset>2252421</wp:posOffset>
              </wp:positionH>
              <wp:positionV relativeFrom="paragraph">
                <wp:posOffset>-434999</wp:posOffset>
              </wp:positionV>
              <wp:extent cx="3204058" cy="0"/>
              <wp:effectExtent l="0" t="0" r="0" b="0"/>
              <wp:wrapNone/>
              <wp:docPr id="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04058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3F2AF9" id="Straight Connector 2" o:spid="_x0000_s1026" style="position:absolute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35pt,-34.25pt" to="429.65pt,-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sh5wEAAMoDAAAOAAAAZHJzL2Uyb0RvYy54bWysU01v2zAMvQ/ofxB0X+ykTVEYcXpI0F66&#10;LUDWH8DKsi1MEgVJjZ1/P0pO0q/bMB8EiqQeycfn1f1oNDtIHxTams9nJWfSCmyU7Wr+/Pvh+x1n&#10;IYJtQKOVNT/KwO/XV99Wg6vkAnvUjfSMQGyoBlfzPkZXFUUQvTQQZuikpWCL3kCkq++KxsNA6EYX&#10;i7K8LQb0jfMoZAjk3U5Bvs74bStF/NW2QUama069xXz6fL6ks1ivoOo8uF6JUxvwD10YUJaKXqC2&#10;EIG9evUFyijhMWAbZwJNgW2rhMwz0DTz8tM0+x6czLMQOcFdaAr/D1b8POw8U03NbzizYGhF++hB&#10;dX1kG7SWCETPFomnwYWK0jd259OkYrR794TiT6BY8SGYLsFNaWPrTUqnUdmYeT9eeJdjZIKc14vy&#10;plySUsQ5VkB1fuh8iI8SDUtGzbWyiRKo4PAUYioN1TkluS0+KK3zWrVlQ81vr5e0eAEkrlZDJNM4&#10;GjfYjjPQHalWRJ8RA2rVpNcJJytQbrRnByDtxHGec/Sr+YHN5FuW9E0KIjfp7JObOrug5D4/FEhN&#10;byH006McmrCMivRLaGVqfpcq5BKEpW3qS2ZRn0Z/IzpZL9gcd/68DRJMLnoSd1Lk+zvZ73/B9V8A&#10;AAD//wMAUEsDBBQABgAIAAAAIQBvOD524QAAAAsBAAAPAAAAZHJzL2Rvd25yZXYueG1sTI/BSsNA&#10;EIbvgu+wjOCt3bQ1NY3ZFAmI2kuxFdHbNjsmodnZkN208e0dQdDjzHz88/3ZerStOGHvG0cKZtMI&#10;BFLpTEOVgtf9wyQB4YMmo1tHqOALPazzy4tMp8ad6QVPu1AJDiGfagV1CF0qpS9rtNpPXYfEt0/X&#10;Wx147Ctpen3mcNvKeRQtpdUN8Ydad1jUWB53g1Wwtd3suH8uis3Hqto+DuFp/ja8K3V9Nd7fgQg4&#10;hj8YfvRZHXJ2OriBjBetgkV8c8uogskyiUEwkcSrBYjD70bmmfzfIf8GAAD//wMAUEsBAi0AFAAG&#10;AAgAAAAhALaDOJL+AAAA4QEAABMAAAAAAAAAAAAAAAAAAAAAAFtDb250ZW50X1R5cGVzXS54bWxQ&#10;SwECLQAUAAYACAAAACEAOP0h/9YAAACUAQAACwAAAAAAAAAAAAAAAAAvAQAAX3JlbHMvLnJlbHNQ&#10;SwECLQAUAAYACAAAACEA3mjrIecBAADKAwAADgAAAAAAAAAAAAAAAAAuAgAAZHJzL2Uyb0RvYy54&#10;bWxQSwECLQAUAAYACAAAACEAbzg+duEAAAALAQAADwAAAAAAAAAAAAAAAABBBAAAZHJzL2Rvd25y&#10;ZXYueG1sUEsFBgAAAAAEAAQA8wAAAE8FAAAAAA==&#10;" strokecolor="gray [1629]" strokeweight=".5pt">
              <v:stroke joinstyle="miter"/>
              <o:lock v:ext="edit" shapetype="f"/>
            </v:line>
          </w:pict>
        </mc:Fallback>
      </mc:AlternateContent>
    </w:r>
    <w:r w:rsidR="000568C5">
      <w:rPr>
        <w:rFonts w:ascii="Arial" w:hAnsi="Arial" w:cs="Arial"/>
        <w:noProof/>
        <w:color w:val="1F3F9A"/>
        <w:sz w:val="16"/>
        <w:szCs w:val="20"/>
        <w:lang w:val="en-GB" w:eastAsia="en-GB"/>
      </w:rPr>
      <w:drawing>
        <wp:anchor distT="0" distB="0" distL="114300" distR="114300" simplePos="0" relativeHeight="251758080" behindDoc="1" locked="0" layoutInCell="1" allowOverlap="1" wp14:anchorId="06DE5C7E" wp14:editId="3C848C7B">
          <wp:simplePos x="0" y="0"/>
          <wp:positionH relativeFrom="page">
            <wp:posOffset>682906</wp:posOffset>
          </wp:positionH>
          <wp:positionV relativeFrom="page">
            <wp:posOffset>-24617</wp:posOffset>
          </wp:positionV>
          <wp:extent cx="2702689" cy="191215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E Logo_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2689" cy="1912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064">
      <w:rPr>
        <w:rFonts w:ascii="Arial" w:hAnsi="Arial" w:cs="Arial"/>
        <w:noProof/>
        <w:color w:val="1F3F9A"/>
        <w:sz w:val="16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755008" behindDoc="1" locked="0" layoutInCell="1" allowOverlap="1" wp14:anchorId="2E8880AC" wp14:editId="0C666FF9">
              <wp:simplePos x="0" y="0"/>
              <wp:positionH relativeFrom="page">
                <wp:posOffset>2602865</wp:posOffset>
              </wp:positionH>
              <wp:positionV relativeFrom="page">
                <wp:posOffset>764540</wp:posOffset>
              </wp:positionV>
              <wp:extent cx="4316095" cy="746449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6095" cy="7464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51FB00" w14:textId="77777777" w:rsidR="00644108" w:rsidRPr="005A6CAA" w:rsidRDefault="00644108" w:rsidP="00CC7B0F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PT Sans" w:hAnsi="PT Sans" w:cs="Arial"/>
                              <w:color w:val="1F3F9A"/>
                              <w:sz w:val="20"/>
                              <w:szCs w:val="20"/>
                            </w:rPr>
                          </w:pPr>
                          <w:r w:rsidRPr="005A6CAA">
                            <w:rPr>
                              <w:rFonts w:ascii="PT Sans" w:hAnsi="PT Sans" w:cs="Arial"/>
                              <w:color w:val="22409A"/>
                              <w:sz w:val="20"/>
                              <w:szCs w:val="20"/>
                            </w:rPr>
                            <w:t>ACADEMIA DE STUDII ECONOMICE DIN BUCUREȘTI</w:t>
                          </w:r>
                        </w:p>
                        <w:p w14:paraId="76170FA8" w14:textId="02A8C990" w:rsidR="00644108" w:rsidRPr="005A6CAA" w:rsidRDefault="00644108" w:rsidP="00CC7B0F">
                          <w:pPr>
                            <w:pStyle w:val="Default"/>
                            <w:spacing w:line="276" w:lineRule="auto"/>
                            <w:jc w:val="center"/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Pia</w:t>
                          </w:r>
                          <w:r w:rsidR="00CC7B0F"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ț</w:t>
                          </w:r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Romană</w:t>
                          </w:r>
                          <w:proofErr w:type="spell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nr. 6, </w:t>
                          </w:r>
                          <w:r w:rsidR="00416007"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sector 1, </w:t>
                          </w:r>
                          <w:proofErr w:type="spellStart"/>
                          <w:r w:rsidR="00416007"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  <w:r w:rsidR="00416007"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, cod 010374, </w:t>
                          </w:r>
                          <w:proofErr w:type="spellStart"/>
                          <w:r w:rsidR="00416007"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Rom</w:t>
                          </w:r>
                          <w:r w:rsidR="00CC7B0F"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â</w:t>
                          </w:r>
                          <w:r w:rsidR="00416007"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nia</w:t>
                          </w:r>
                          <w:proofErr w:type="spellEnd"/>
                        </w:p>
                        <w:p w14:paraId="0EFB2F78" w14:textId="52329763" w:rsidR="008C71B0" w:rsidRPr="005A6CAA" w:rsidRDefault="009B6678" w:rsidP="00CC7B0F">
                          <w:pPr>
                            <w:pStyle w:val="Default"/>
                            <w:spacing w:line="276" w:lineRule="auto"/>
                            <w:jc w:val="center"/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Telefon</w:t>
                          </w:r>
                          <w:proofErr w:type="spell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: 021.</w:t>
                          </w:r>
                          <w:r w:rsidR="00644108"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319.19.00</w:t>
                          </w:r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/ </w:t>
                          </w:r>
                          <w:proofErr w:type="gram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021.</w:t>
                          </w:r>
                          <w:r w:rsidR="00644108"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319.19.01</w:t>
                          </w:r>
                          <w:r w:rsidR="008C71B0"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Fax</w:t>
                          </w:r>
                          <w:proofErr w:type="gram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: 0</w:t>
                          </w:r>
                          <w:r w:rsidR="00644108"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21.319.18.99</w:t>
                          </w:r>
                        </w:p>
                        <w:p w14:paraId="0DE1DCD0" w14:textId="207A4D7B" w:rsidR="00644108" w:rsidRPr="005A6CAA" w:rsidRDefault="00644108" w:rsidP="00CC7B0F">
                          <w:pPr>
                            <w:pStyle w:val="Default"/>
                            <w:spacing w:line="276" w:lineRule="auto"/>
                            <w:jc w:val="center"/>
                            <w:rPr>
                              <w:rFonts w:ascii="PT Sans" w:hAnsi="PT Sans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e-mail: rectorat@ase.ro / www.ase.ro</w:t>
                          </w:r>
                        </w:p>
                        <w:p w14:paraId="7ACE38B8" w14:textId="77777777" w:rsidR="00644108" w:rsidRDefault="00644108" w:rsidP="00CC7B0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8880AC" id="Text Box 8" o:spid="_x0000_s1027" type="#_x0000_t202" style="position:absolute;margin-left:204.95pt;margin-top:60.2pt;width:339.85pt;height:58.8pt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u9OgIAAHEEAAAOAAAAZHJzL2Uyb0RvYy54bWysVN9v2jAQfp+0/8Hy+0hCAy0RoWKtmCah&#10;thJUfTaOQ6LFPs82JOyv39khFHV7mvbinO8+36/vLvP7TjbkKIytQeU0GcWUCMWhqNU+p6/b1Zc7&#10;SqxjqmANKJHTk7D0fvH507zVmRhDBU0hDEEnymatzmnlnM6iyPJKSGZHoIVCYwlGModXs48Kw1r0&#10;LptoHMfTqAVTaANcWIvax95IF8F/WQrunsvSCkeanGJuLpwmnDt/Ros5y/aG6arm5zTYP2QhWa0w&#10;6MXVI3OMHEz9hytZcwMWSjfiICMoy5qLUANWk8QfqtlUTItQCzbH6kub7P9zy5+OL4bURU6RKMUk&#10;UrQVnSNfoSN3vjutthmCNhphrkM1shwqtXoN/IdFSHSF6R9YRPtudKWR/ot1EnyIBJwuTfdROCrT&#10;m2QazyaUcLTdptM0nfm40ftrbaz7JkASL+TUIKkhA3ZcW9dDB4gPpmBVNw3qWdYo0uZ0ejOJw4OL&#10;BZ036px4n6svwXW7LrQiGQrfQXHCug30c2M1X9WYw5pZ98IMDgpWhMPvnvEoG8BYcJYoqcD8+pve&#10;45E/tFLS4uDl1P48MCMoab4rZHaWpKmf1HBJJ7djvJhry+7aog7yAXC2E1wzzYPo8a4ZxNKAfMMd&#10;WfqoaGKKY+ycukF8cP064I5xsVwGEM6mZm6tNpoPdPsOb7s3ZvSZBocEPsEwoiz7wEaP7flYHhyU&#10;daDK97nv6rn9ONeB7PMO+sW5vgfU+59i8RsAAP//AwBQSwMEFAAGAAgAAAAhAAJE57biAAAADAEA&#10;AA8AAABkcnMvZG93bnJldi54bWxMj8tOwzAQRfdI/IM1SOyoTShVksapqkgVEoJFSzfsJvE0iepH&#10;iN028PW4K1iO7tG9Z4rVZDQ70+h7ZyU8zgQwso1TvW0l7D82DykwH9Aq1M6ShG/ysCpvbwrMlbvY&#10;LZ13oWWxxPocJXQhDDnnvunIoJ+5gWzMDm40GOI5tlyNeInlRvNEiAU32Nu40OFAVUfNcXcyEl6r&#10;zTtu68SkP7p6eTush6/957OU93fTegks0BT+YLjqR3Uoo1PtTlZ5piXMRZZFNAaJmAO7EiLNFsBq&#10;CclTKoCXBf//RPkLAAD//wMAUEsBAi0AFAAGAAgAAAAhALaDOJL+AAAA4QEAABMAAAAAAAAAAAAA&#10;AAAAAAAAAFtDb250ZW50X1R5cGVzXS54bWxQSwECLQAUAAYACAAAACEAOP0h/9YAAACUAQAACwAA&#10;AAAAAAAAAAAAAAAvAQAAX3JlbHMvLnJlbHNQSwECLQAUAAYACAAAACEA1xmrvToCAABxBAAADgAA&#10;AAAAAAAAAAAAAAAuAgAAZHJzL2Uyb0RvYy54bWxQSwECLQAUAAYACAAAACEAAkTntuIAAAAMAQAA&#10;DwAAAAAAAAAAAAAAAACUBAAAZHJzL2Rvd25yZXYueG1sUEsFBgAAAAAEAAQA8wAAAKMFAAAAAA==&#10;" filled="f" stroked="f" strokeweight=".5pt">
              <v:textbox>
                <w:txbxContent>
                  <w:p w14:paraId="3A51FB00" w14:textId="77777777" w:rsidR="00644108" w:rsidRPr="005A6CAA" w:rsidRDefault="00644108" w:rsidP="00CC7B0F">
                    <w:pPr>
                      <w:pStyle w:val="Default"/>
                      <w:spacing w:line="360" w:lineRule="auto"/>
                      <w:jc w:val="center"/>
                      <w:rPr>
                        <w:rFonts w:ascii="PT Sans" w:hAnsi="PT Sans" w:cs="Arial"/>
                        <w:color w:val="1F3F9A"/>
                        <w:sz w:val="20"/>
                        <w:szCs w:val="20"/>
                      </w:rPr>
                    </w:pPr>
                    <w:r w:rsidRPr="005A6CAA">
                      <w:rPr>
                        <w:rFonts w:ascii="PT Sans" w:hAnsi="PT Sans" w:cs="Arial"/>
                        <w:color w:val="22409A"/>
                        <w:sz w:val="20"/>
                        <w:szCs w:val="20"/>
                      </w:rPr>
                      <w:t>ACADEMIA DE STUDII ECONOMICE DIN BUCUREȘTI</w:t>
                    </w:r>
                  </w:p>
                  <w:p w14:paraId="76170FA8" w14:textId="02A8C990" w:rsidR="00644108" w:rsidRPr="005A6CAA" w:rsidRDefault="00644108" w:rsidP="00CC7B0F">
                    <w:pPr>
                      <w:pStyle w:val="Default"/>
                      <w:spacing w:line="276" w:lineRule="auto"/>
                      <w:jc w:val="center"/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</w:pP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Pia</w:t>
                    </w:r>
                    <w:r w:rsidR="00CC7B0F"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ț</w:t>
                    </w:r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a</w:t>
                    </w:r>
                    <w:proofErr w:type="spell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Romană</w:t>
                    </w:r>
                    <w:proofErr w:type="spell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 nr. 6, </w:t>
                    </w:r>
                    <w:r w:rsidR="00416007"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sector 1, </w:t>
                    </w:r>
                    <w:proofErr w:type="spellStart"/>
                    <w:r w:rsidR="00416007"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București</w:t>
                    </w:r>
                    <w:proofErr w:type="spellEnd"/>
                    <w:r w:rsidR="00416007"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, cod 010374, </w:t>
                    </w:r>
                    <w:proofErr w:type="spellStart"/>
                    <w:r w:rsidR="00416007"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Rom</w:t>
                    </w:r>
                    <w:r w:rsidR="00CC7B0F"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â</w:t>
                    </w:r>
                    <w:r w:rsidR="00416007"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nia</w:t>
                    </w:r>
                    <w:proofErr w:type="spellEnd"/>
                  </w:p>
                  <w:p w14:paraId="0EFB2F78" w14:textId="52329763" w:rsidR="008C71B0" w:rsidRPr="005A6CAA" w:rsidRDefault="009B6678" w:rsidP="00CC7B0F">
                    <w:pPr>
                      <w:pStyle w:val="Default"/>
                      <w:spacing w:line="276" w:lineRule="auto"/>
                      <w:jc w:val="center"/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</w:pP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Telefon</w:t>
                    </w:r>
                    <w:proofErr w:type="spell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: 021.</w:t>
                    </w:r>
                    <w:r w:rsidR="00644108"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319.19.00</w:t>
                    </w:r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 / </w:t>
                    </w:r>
                    <w:proofErr w:type="gram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021.</w:t>
                    </w:r>
                    <w:r w:rsidR="00644108"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319.19.01</w:t>
                    </w:r>
                    <w:r w:rsidR="008C71B0"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 Fax</w:t>
                    </w:r>
                    <w:proofErr w:type="gram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: 0</w:t>
                    </w:r>
                    <w:r w:rsidR="00644108"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21.319.18.99</w:t>
                    </w:r>
                  </w:p>
                  <w:p w14:paraId="0DE1DCD0" w14:textId="207A4D7B" w:rsidR="00644108" w:rsidRPr="005A6CAA" w:rsidRDefault="00644108" w:rsidP="00CC7B0F">
                    <w:pPr>
                      <w:pStyle w:val="Default"/>
                      <w:spacing w:line="276" w:lineRule="auto"/>
                      <w:jc w:val="center"/>
                      <w:rPr>
                        <w:rFonts w:ascii="PT Sans" w:hAnsi="PT Sans" w:cs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e-mail: rectorat@ase.ro / www.ase.ro</w:t>
                    </w:r>
                  </w:p>
                  <w:p w14:paraId="7ACE38B8" w14:textId="77777777" w:rsidR="00644108" w:rsidRDefault="00644108" w:rsidP="00CC7B0F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64F69E2" w14:textId="5433CF11" w:rsidR="00AD4391" w:rsidRDefault="00AD4391" w:rsidP="00584CD0">
    <w:pPr>
      <w:pStyle w:val="Default"/>
      <w:jc w:val="center"/>
      <w:rPr>
        <w:rFonts w:ascii="PT Sans" w:hAnsi="PT Sans"/>
        <w:color w:val="1F3F9A"/>
        <w:sz w:val="20"/>
        <w:szCs w:val="20"/>
      </w:rPr>
    </w:pPr>
  </w:p>
  <w:p w14:paraId="1A877A8F" w14:textId="17D540F9" w:rsidR="00F06BD1" w:rsidRPr="000F6769" w:rsidRDefault="002F011A" w:rsidP="000F6769">
    <w:pPr>
      <w:pStyle w:val="Default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noProof/>
        <w:lang w:val="en-GB" w:eastAsia="en-GB"/>
      </w:rPr>
      <mc:AlternateContent>
        <mc:Choice Requires="wps">
          <w:drawing>
            <wp:anchor distT="4294967294" distB="4294967294" distL="114300" distR="114300" simplePos="0" relativeHeight="251632128" behindDoc="0" locked="0" layoutInCell="1" allowOverlap="1" wp14:anchorId="072B0115" wp14:editId="1BE72849">
              <wp:simplePos x="0" y="0"/>
              <wp:positionH relativeFrom="margin">
                <wp:align>center</wp:align>
              </wp:positionH>
              <wp:positionV relativeFrom="paragraph">
                <wp:posOffset>142874</wp:posOffset>
              </wp:positionV>
              <wp:extent cx="5759450" cy="0"/>
              <wp:effectExtent l="0" t="0" r="6350" b="127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353C9" id="Straight Connector 3" o:spid="_x0000_s1026" style="position:absolute;z-index:251632128;visibility:visible;mso-wrap-style:square;mso-width-percent:0;mso-height-percent:0;mso-wrap-distance-left:9pt;mso-wrap-distance-top:.mm;mso-wrap-distance-right:9pt;mso-wrap-distance-bottom:.mm;mso-position-horizontal:center;mso-position-horizontal-relative:margin;mso-position-vertical:absolute;mso-position-vertical-relative:text;mso-width-percent:0;mso-height-percent:0;mso-width-relative:margin;mso-height-relative:page" from="0,11.25pt" to="453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Yd5gEAAMoDAAAOAAAAZHJzL2Uyb0RvYy54bWysU8GO2yAQvVfqPyDujZNNs91acfaQaHvZ&#10;tpHSfsAsBhsVGARs7Px9B5yku9tbVR8QzAxv5j2e1/ejNewoQ9ToGr6YzTmTTmCrXdfwnz8ePtxx&#10;FhO4Fgw62fCTjPx+8/7devC1vMEeTSsDIxAX68E3vE/J11UVRS8txBl66SipMFhIdAxd1QYYCN2a&#10;6mY+v60GDK0PKGSMFN1NSb4p+EpJkb4rFWVipuE0WyprKOtTXqvNGuougO+1OI8B/zCFBe2o6RVq&#10;BwnYc9B/QVktAkZUaSbQVqiUFrJwIDaL+Rs2hx68LFxInOivMsX/Byu+HfeB6bbhS84cWHqiQwqg&#10;uz6xLTpHAmJgy6zT4GNN5Vu3D5mpGN3BP6L4FSlXvUrmQ/RT2aiCzeVElY1F99NVdzkmJii4+rT6&#10;/HFFzyMuuQrqy0UfYvoi0bK8abjRLksCNRwfY8qtob6U5LDDB21MeVbj2NDw22VBBjKXMpCoifVE&#10;N7qOMzAduVakUBAjGt3m2xmnOFBuTWBHIO+kcVFqzLP9iu0UW83pmxxEYfLZmzBNdkUpc75qkIfe&#10;QeynSyU1YVmd6Jcw2jb8LncoLQjLuDyXLKY+U/8jdN49YXvah8trkGFK07O5syNfnmn/8hfc/AYA&#10;AP//AwBQSwMEFAAGAAgAAAAhAHZRL2nhAAAACwEAAA8AAABkcnMvZG93bnJldi54bWxMj81Lw0AQ&#10;xe+C/8Mygje7acCPptkUiYgfl2IrordtdkxCs7MhO2njf++IB70MzHvMm/fLV5Pv1AGH2AYyMJ8l&#10;oJCq4FqqDbxu7y9uQEW25GwXCA18YYRVcXqS28yFI73gYcO1khCKmTXQMPeZ1rFq0Ns4Cz2SeJ9h&#10;8JZlHWrtBnuUcN/pNEmutLctyYfG9lg2WO03ozew9v18v30qy+ePRb1+GPkxfRvfjTk/m+6WMm6X&#10;oBgn/ruAHwbpD4UU24WRXFSdAaFhA2l6CUrcRXItwu5X0EWu/zMU3wAAAP//AwBQSwECLQAUAAYA&#10;CAAAACEAtoM4kv4AAADhAQAAEwAAAAAAAAAAAAAAAAAAAAAAW0NvbnRlbnRfVHlwZXNdLnhtbFBL&#10;AQItABQABgAIAAAAIQA4/SH/1gAAAJQBAAALAAAAAAAAAAAAAAAAAC8BAABfcmVscy8ucmVsc1BL&#10;AQItABQABgAIAAAAIQChAlYd5gEAAMoDAAAOAAAAAAAAAAAAAAAAAC4CAABkcnMvZTJvRG9jLnht&#10;bFBLAQItABQABgAIAAAAIQB2US9p4QAAAAsBAAAPAAAAAAAAAAAAAAAAAEAEAABkcnMvZG93bnJl&#10;di54bWxQSwUGAAAAAAQABADzAAAATgUAAAAA&#10;" strokecolor="gray [1629]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E82F6" w14:textId="77777777" w:rsidR="00C53FA8" w:rsidRDefault="00C53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0C7B"/>
    <w:multiLevelType w:val="hybridMultilevel"/>
    <w:tmpl w:val="CAD250EC"/>
    <w:lvl w:ilvl="0" w:tplc="B90C80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F15D0"/>
    <w:multiLevelType w:val="hybridMultilevel"/>
    <w:tmpl w:val="144C18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35727"/>
    <w:multiLevelType w:val="hybridMultilevel"/>
    <w:tmpl w:val="53903B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73C65"/>
    <w:multiLevelType w:val="hybridMultilevel"/>
    <w:tmpl w:val="15BAD36C"/>
    <w:lvl w:ilvl="0" w:tplc="7068BB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12556"/>
    <w:multiLevelType w:val="hybridMultilevel"/>
    <w:tmpl w:val="16C49D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94F98"/>
    <w:multiLevelType w:val="hybridMultilevel"/>
    <w:tmpl w:val="60C4A5E4"/>
    <w:lvl w:ilvl="0" w:tplc="B90C80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4510D"/>
    <w:multiLevelType w:val="hybridMultilevel"/>
    <w:tmpl w:val="5AA03E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259CA"/>
    <w:multiLevelType w:val="hybridMultilevel"/>
    <w:tmpl w:val="164227D4"/>
    <w:lvl w:ilvl="0" w:tplc="67B276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B0B71"/>
    <w:multiLevelType w:val="hybridMultilevel"/>
    <w:tmpl w:val="31D64B04"/>
    <w:lvl w:ilvl="0" w:tplc="529CB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C28FF"/>
    <w:multiLevelType w:val="hybridMultilevel"/>
    <w:tmpl w:val="5D2A6CA8"/>
    <w:lvl w:ilvl="0" w:tplc="C0AE4B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7B4683"/>
    <w:multiLevelType w:val="hybridMultilevel"/>
    <w:tmpl w:val="5F907182"/>
    <w:lvl w:ilvl="0" w:tplc="01347B8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D1"/>
    <w:rsid w:val="00021194"/>
    <w:rsid w:val="000514BF"/>
    <w:rsid w:val="000568C5"/>
    <w:rsid w:val="000726A8"/>
    <w:rsid w:val="00093B43"/>
    <w:rsid w:val="000E34B3"/>
    <w:rsid w:val="000F46B3"/>
    <w:rsid w:val="000F6769"/>
    <w:rsid w:val="001041B7"/>
    <w:rsid w:val="00106480"/>
    <w:rsid w:val="00116D9F"/>
    <w:rsid w:val="00162B44"/>
    <w:rsid w:val="00166AD1"/>
    <w:rsid w:val="00181D7F"/>
    <w:rsid w:val="001A4153"/>
    <w:rsid w:val="001C2123"/>
    <w:rsid w:val="002310CB"/>
    <w:rsid w:val="00236A50"/>
    <w:rsid w:val="002600F2"/>
    <w:rsid w:val="002D549E"/>
    <w:rsid w:val="002E5F2C"/>
    <w:rsid w:val="002F011A"/>
    <w:rsid w:val="0032368D"/>
    <w:rsid w:val="003328C1"/>
    <w:rsid w:val="0035402A"/>
    <w:rsid w:val="00370D38"/>
    <w:rsid w:val="003863B2"/>
    <w:rsid w:val="003901F4"/>
    <w:rsid w:val="003D31F1"/>
    <w:rsid w:val="003F3DF8"/>
    <w:rsid w:val="003F49BC"/>
    <w:rsid w:val="00416007"/>
    <w:rsid w:val="0042605F"/>
    <w:rsid w:val="004311B1"/>
    <w:rsid w:val="00436DFF"/>
    <w:rsid w:val="00440902"/>
    <w:rsid w:val="004843CA"/>
    <w:rsid w:val="004E566D"/>
    <w:rsid w:val="004E5CF3"/>
    <w:rsid w:val="004E5DB0"/>
    <w:rsid w:val="00513881"/>
    <w:rsid w:val="00547A31"/>
    <w:rsid w:val="00584CD0"/>
    <w:rsid w:val="005A0962"/>
    <w:rsid w:val="005A6CAA"/>
    <w:rsid w:val="005C55D9"/>
    <w:rsid w:val="005F555C"/>
    <w:rsid w:val="005F61D8"/>
    <w:rsid w:val="00606BC8"/>
    <w:rsid w:val="00622279"/>
    <w:rsid w:val="00644108"/>
    <w:rsid w:val="006938D5"/>
    <w:rsid w:val="00695FA4"/>
    <w:rsid w:val="006C68D7"/>
    <w:rsid w:val="006D0BF9"/>
    <w:rsid w:val="006D6A20"/>
    <w:rsid w:val="006F3D1C"/>
    <w:rsid w:val="00701E47"/>
    <w:rsid w:val="007078B0"/>
    <w:rsid w:val="00721A34"/>
    <w:rsid w:val="00753793"/>
    <w:rsid w:val="00767243"/>
    <w:rsid w:val="00771AA0"/>
    <w:rsid w:val="007A4116"/>
    <w:rsid w:val="007D0B12"/>
    <w:rsid w:val="00810325"/>
    <w:rsid w:val="00815224"/>
    <w:rsid w:val="00816F67"/>
    <w:rsid w:val="00845CC1"/>
    <w:rsid w:val="008739FC"/>
    <w:rsid w:val="00877126"/>
    <w:rsid w:val="00885F88"/>
    <w:rsid w:val="0088746C"/>
    <w:rsid w:val="008A1522"/>
    <w:rsid w:val="008A1838"/>
    <w:rsid w:val="008C2024"/>
    <w:rsid w:val="008C71B0"/>
    <w:rsid w:val="008E466F"/>
    <w:rsid w:val="00937EE6"/>
    <w:rsid w:val="00960B93"/>
    <w:rsid w:val="009B6678"/>
    <w:rsid w:val="009C4ECD"/>
    <w:rsid w:val="00A104D9"/>
    <w:rsid w:val="00A1145F"/>
    <w:rsid w:val="00A12541"/>
    <w:rsid w:val="00A16B80"/>
    <w:rsid w:val="00A71A41"/>
    <w:rsid w:val="00A727CA"/>
    <w:rsid w:val="00A73FC1"/>
    <w:rsid w:val="00A91F40"/>
    <w:rsid w:val="00AD4391"/>
    <w:rsid w:val="00B06C1F"/>
    <w:rsid w:val="00B7473D"/>
    <w:rsid w:val="00B77CDC"/>
    <w:rsid w:val="00BB49FD"/>
    <w:rsid w:val="00C2745B"/>
    <w:rsid w:val="00C43F6B"/>
    <w:rsid w:val="00C53FA8"/>
    <w:rsid w:val="00C5707E"/>
    <w:rsid w:val="00C727F5"/>
    <w:rsid w:val="00C979F1"/>
    <w:rsid w:val="00CB3824"/>
    <w:rsid w:val="00CC7B0F"/>
    <w:rsid w:val="00CF5BB2"/>
    <w:rsid w:val="00D148E7"/>
    <w:rsid w:val="00D432FD"/>
    <w:rsid w:val="00DC47B1"/>
    <w:rsid w:val="00E07AF8"/>
    <w:rsid w:val="00E47064"/>
    <w:rsid w:val="00E5645A"/>
    <w:rsid w:val="00E93B5C"/>
    <w:rsid w:val="00E9691E"/>
    <w:rsid w:val="00EB15C9"/>
    <w:rsid w:val="00F04A3F"/>
    <w:rsid w:val="00F06BD1"/>
    <w:rsid w:val="00FE05C0"/>
    <w:rsid w:val="00FE2B4E"/>
    <w:rsid w:val="00FE3197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613EF"/>
  <w14:defaultImageDpi w14:val="32767"/>
  <w15:chartTrackingRefBased/>
  <w15:docId w15:val="{BDEC915F-6365-B848-96CA-BFD43F08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B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BD1"/>
  </w:style>
  <w:style w:type="paragraph" w:styleId="Footer">
    <w:name w:val="footer"/>
    <w:basedOn w:val="Normal"/>
    <w:link w:val="FooterChar"/>
    <w:uiPriority w:val="99"/>
    <w:unhideWhenUsed/>
    <w:rsid w:val="00F06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BD1"/>
  </w:style>
  <w:style w:type="paragraph" w:styleId="BalloonText">
    <w:name w:val="Balloon Text"/>
    <w:basedOn w:val="Normal"/>
    <w:link w:val="BalloonTextChar"/>
    <w:uiPriority w:val="99"/>
    <w:semiHidden/>
    <w:unhideWhenUsed/>
    <w:rsid w:val="00162B44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2B4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0F46B3"/>
    <w:rPr>
      <w:color w:val="0563C1"/>
      <w:u w:val="single"/>
    </w:rPr>
  </w:style>
  <w:style w:type="character" w:customStyle="1" w:styleId="UnresolvedMention1">
    <w:name w:val="Unresolved Mention1"/>
    <w:uiPriority w:val="99"/>
    <w:rsid w:val="000F46B3"/>
    <w:rPr>
      <w:color w:val="605E5C"/>
      <w:shd w:val="clear" w:color="auto" w:fill="E1DFDD"/>
    </w:rPr>
  </w:style>
  <w:style w:type="paragraph" w:customStyle="1" w:styleId="Default">
    <w:name w:val="Default"/>
    <w:rsid w:val="00AD4391"/>
    <w:pPr>
      <w:autoSpaceDE w:val="0"/>
      <w:autoSpaceDN w:val="0"/>
      <w:adjustRightInd w:val="0"/>
    </w:pPr>
    <w:rPr>
      <w:rFonts w:ascii="RCFGMT+PTSans-Regular" w:hAnsi="RCFGMT+PTSans-Regular" w:cs="RCFGMT+PTSans-Regular"/>
      <w:color w:val="000000"/>
      <w:sz w:val="24"/>
      <w:szCs w:val="24"/>
      <w:lang w:val="en-US"/>
    </w:rPr>
  </w:style>
  <w:style w:type="character" w:styleId="FollowedHyperlink">
    <w:name w:val="FollowedHyperlink"/>
    <w:uiPriority w:val="99"/>
    <w:semiHidden/>
    <w:unhideWhenUsed/>
    <w:rsid w:val="008C71B0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A727CA"/>
    <w:pPr>
      <w:spacing w:before="100" w:beforeAutospacing="1" w:after="100" w:afterAutospacing="1"/>
    </w:pPr>
    <w:rPr>
      <w:rFonts w:ascii="Times New Roman" w:eastAsia="Times New Roman" w:hAnsi="Times New Roman"/>
      <w:lang w:val="ro-RO"/>
    </w:rPr>
  </w:style>
  <w:style w:type="paragraph" w:styleId="ListParagraph">
    <w:name w:val="List Paragraph"/>
    <w:basedOn w:val="Normal"/>
    <w:uiPriority w:val="34"/>
    <w:qFormat/>
    <w:rsid w:val="0088746C"/>
    <w:pPr>
      <w:ind w:left="720"/>
    </w:pPr>
    <w:rPr>
      <w:rFonts w:ascii="Times New Roman" w:eastAsia="Times New Roman" w:hAnsi="Times New Roman"/>
      <w:lang w:val="ro-RO"/>
    </w:rPr>
  </w:style>
  <w:style w:type="paragraph" w:customStyle="1" w:styleId="yiv2113420264msonormal">
    <w:name w:val="yiv2113420264msonormal"/>
    <w:basedOn w:val="Normal"/>
    <w:rsid w:val="00E9691E"/>
    <w:pPr>
      <w:spacing w:before="100" w:beforeAutospacing="1" w:after="100" w:afterAutospacing="1"/>
    </w:pPr>
    <w:rPr>
      <w:rFonts w:ascii="Times New Roman" w:eastAsia="Times New Roman" w:hAnsi="Times New Roman"/>
      <w:lang w:val="ro-RO" w:eastAsia="ro-RO"/>
    </w:rPr>
  </w:style>
  <w:style w:type="character" w:styleId="Emphasis">
    <w:name w:val="Emphasis"/>
    <w:uiPriority w:val="20"/>
    <w:qFormat/>
    <w:rsid w:val="00E9691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D0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en1220398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hai.dinu@eam.ase.r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93/cjres/rsx0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2478/mgr-2022-00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80/00343404.2019.1619928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642A8E-29EB-46DF-9D80-CCA67E64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GUTA MARIA-VIOLETA</cp:lastModifiedBy>
  <cp:revision>12</cp:revision>
  <cp:lastPrinted>2024-12-03T13:20:00Z</cp:lastPrinted>
  <dcterms:created xsi:type="dcterms:W3CDTF">2024-11-25T13:04:00Z</dcterms:created>
  <dcterms:modified xsi:type="dcterms:W3CDTF">2024-12-03T13:24:00Z</dcterms:modified>
</cp:coreProperties>
</file>